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23BAD9" w14:textId="7E4BC91D" w:rsidR="00E6394B" w:rsidRPr="004827E4" w:rsidRDefault="00E6394B" w:rsidP="004407B1">
      <w:pPr>
        <w:pStyle w:val="CRCoverPage"/>
        <w:tabs>
          <w:tab w:val="right" w:pos="9639"/>
        </w:tabs>
        <w:spacing w:after="0"/>
        <w:rPr>
          <w:b/>
          <w:sz w:val="28"/>
        </w:rPr>
      </w:pPr>
      <w:r w:rsidRPr="004827E4">
        <w:rPr>
          <w:b/>
          <w:sz w:val="28"/>
        </w:rPr>
        <w:t>3GPP TSG-RAN WG2 #119</w:t>
      </w:r>
      <w:r w:rsidRPr="004827E4">
        <w:rPr>
          <w:b/>
          <w:sz w:val="28"/>
          <w:lang w:eastAsia="zh-CN"/>
        </w:rPr>
        <w:t>-</w:t>
      </w:r>
      <w:r w:rsidRPr="004827E4">
        <w:rPr>
          <w:b/>
          <w:sz w:val="28"/>
        </w:rPr>
        <w:t>bis</w:t>
      </w:r>
      <w:r w:rsidRPr="004827E4">
        <w:rPr>
          <w:b/>
          <w:sz w:val="28"/>
          <w:lang w:eastAsia="zh-CN"/>
        </w:rPr>
        <w:t>-</w:t>
      </w:r>
      <w:r w:rsidRPr="004827E4">
        <w:rPr>
          <w:b/>
          <w:sz w:val="28"/>
        </w:rPr>
        <w:t xml:space="preserve">e </w:t>
      </w:r>
      <w:r w:rsidRPr="004827E4">
        <w:rPr>
          <w:b/>
          <w:sz w:val="28"/>
        </w:rPr>
        <w:tab/>
        <w:t>R2-220</w:t>
      </w:r>
      <w:r w:rsidR="000A0965">
        <w:rPr>
          <w:b/>
          <w:sz w:val="28"/>
          <w:lang w:eastAsia="zh-CN"/>
        </w:rPr>
        <w:t>9643</w:t>
      </w:r>
    </w:p>
    <w:p w14:paraId="1DC3E117" w14:textId="77777777" w:rsidR="00E6394B" w:rsidRPr="004827E4" w:rsidRDefault="00E6394B" w:rsidP="00E6394B">
      <w:pPr>
        <w:tabs>
          <w:tab w:val="right" w:pos="9639"/>
        </w:tabs>
        <w:jc w:val="left"/>
        <w:rPr>
          <w:rFonts w:ascii="Arial" w:hAnsi="Arial" w:cs="Arial"/>
          <w:b/>
          <w:sz w:val="28"/>
          <w:lang w:val="en-GB" w:eastAsia="en-US"/>
        </w:rPr>
      </w:pPr>
      <w:r w:rsidRPr="004827E4">
        <w:rPr>
          <w:rFonts w:ascii="Arial" w:hAnsi="Arial" w:cs="Arial"/>
          <w:b/>
          <w:sz w:val="28"/>
          <w:lang w:val="en-GB" w:eastAsia="en-US"/>
        </w:rPr>
        <w:t>E-meeting, 10th – 19th October, 2022</w:t>
      </w:r>
    </w:p>
    <w:p w14:paraId="6F655869" w14:textId="77777777" w:rsidR="004D566E" w:rsidRPr="004827E4" w:rsidRDefault="004D566E">
      <w:pPr>
        <w:overflowPunct w:val="0"/>
        <w:autoSpaceDE w:val="0"/>
        <w:autoSpaceDN w:val="0"/>
        <w:adjustRightInd w:val="0"/>
        <w:spacing w:line="300" w:lineRule="auto"/>
        <w:jc w:val="left"/>
        <w:textAlignment w:val="baseline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</w:rPr>
      </w:pPr>
    </w:p>
    <w:p w14:paraId="1BE5EE42" w14:textId="549C2067" w:rsidR="00655031" w:rsidRPr="004827E4" w:rsidRDefault="00655031" w:rsidP="00655031">
      <w:pPr>
        <w:widowControl/>
        <w:tabs>
          <w:tab w:val="left" w:pos="1620"/>
        </w:tabs>
        <w:spacing w:after="180" w:line="300" w:lineRule="auto"/>
        <w:ind w:left="1985" w:hanging="1985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</w:pPr>
      <w:r w:rsidRPr="004827E4"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  <w:t>Title:</w:t>
      </w:r>
      <w:r w:rsidRPr="004827E4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ab/>
      </w:r>
      <w:r w:rsidRPr="004827E4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ab/>
        <w:t xml:space="preserve">Discussion on </w:t>
      </w:r>
      <w:proofErr w:type="spellStart"/>
      <w:r w:rsidR="003122EC" w:rsidRPr="004827E4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>RedCap</w:t>
      </w:r>
      <w:proofErr w:type="spellEnd"/>
      <w:r w:rsidR="003122EC" w:rsidRPr="004827E4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 xml:space="preserve"> Positioning</w:t>
      </w:r>
    </w:p>
    <w:p w14:paraId="080360EB" w14:textId="5E4146C1" w:rsidR="00655031" w:rsidRPr="004827E4" w:rsidRDefault="00655031" w:rsidP="00655031">
      <w:pPr>
        <w:widowControl/>
        <w:tabs>
          <w:tab w:val="left" w:pos="1985"/>
        </w:tabs>
        <w:spacing w:after="180" w:line="300" w:lineRule="auto"/>
        <w:ind w:left="240" w:hangingChars="100" w:hanging="240"/>
        <w:jc w:val="left"/>
        <w:rPr>
          <w:rFonts w:ascii="Arial" w:eastAsia="Times New Roman" w:hAnsi="Arial" w:cs="Arial"/>
          <w:b/>
          <w:bCs/>
          <w:kern w:val="0"/>
          <w:sz w:val="24"/>
          <w:szCs w:val="20"/>
          <w:lang w:eastAsia="en-US"/>
        </w:rPr>
      </w:pPr>
      <w:r w:rsidRPr="004827E4">
        <w:rPr>
          <w:rFonts w:ascii="Arial" w:eastAsia="Times New Roman" w:hAnsi="Arial" w:cs="Arial"/>
          <w:b/>
          <w:bCs/>
          <w:kern w:val="0"/>
          <w:sz w:val="24"/>
          <w:szCs w:val="20"/>
          <w:lang w:eastAsia="en-US"/>
        </w:rPr>
        <w:t>Source:</w:t>
      </w:r>
      <w:r w:rsidRPr="004827E4">
        <w:rPr>
          <w:rFonts w:ascii="Arial" w:eastAsia="Times New Roman" w:hAnsi="Arial" w:cs="Arial"/>
          <w:b/>
          <w:bCs/>
          <w:kern w:val="0"/>
          <w:sz w:val="24"/>
          <w:szCs w:val="20"/>
          <w:lang w:eastAsia="en-US"/>
        </w:rPr>
        <w:tab/>
      </w:r>
      <w:r w:rsidRPr="004827E4">
        <w:rPr>
          <w:rFonts w:ascii="Arial" w:eastAsia="宋体" w:hAnsi="Arial" w:cs="Arial"/>
          <w:b/>
          <w:kern w:val="0"/>
          <w:sz w:val="24"/>
          <w:szCs w:val="20"/>
        </w:rPr>
        <w:t>Huawei, HiSilico</w:t>
      </w:r>
      <w:r w:rsidR="007A3F50" w:rsidRPr="004827E4">
        <w:rPr>
          <w:rFonts w:ascii="Arial" w:eastAsia="宋体" w:hAnsi="Arial" w:cs="Arial"/>
          <w:b/>
          <w:kern w:val="0"/>
          <w:sz w:val="24"/>
          <w:szCs w:val="20"/>
        </w:rPr>
        <w:t>n</w:t>
      </w:r>
    </w:p>
    <w:p w14:paraId="1DFDA943" w14:textId="213D9965" w:rsidR="004D566E" w:rsidRPr="004827E4" w:rsidRDefault="006B1E72">
      <w:pPr>
        <w:widowControl/>
        <w:tabs>
          <w:tab w:val="left" w:pos="1985"/>
        </w:tabs>
        <w:spacing w:after="120" w:line="300" w:lineRule="auto"/>
        <w:jc w:val="left"/>
        <w:rPr>
          <w:rFonts w:ascii="Arial" w:eastAsia="MS Mincho" w:hAnsi="Arial" w:cs="Arial"/>
          <w:b/>
          <w:bCs/>
          <w:kern w:val="0"/>
          <w:sz w:val="24"/>
          <w:szCs w:val="20"/>
        </w:rPr>
      </w:pPr>
      <w:r w:rsidRPr="004827E4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Agenda item:</w:t>
      </w:r>
      <w:r w:rsidRPr="004827E4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ab/>
        <w:t>8.</w:t>
      </w:r>
      <w:r w:rsidR="00E2364A" w:rsidRPr="004827E4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2</w:t>
      </w:r>
      <w:r w:rsidRPr="004827E4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.</w:t>
      </w:r>
      <w:r w:rsidR="002D0B02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5</w:t>
      </w:r>
    </w:p>
    <w:p w14:paraId="788A5537" w14:textId="77777777" w:rsidR="004D566E" w:rsidRPr="00B130B7" w:rsidRDefault="006B1E72">
      <w:pPr>
        <w:widowControl/>
        <w:tabs>
          <w:tab w:val="left" w:pos="1985"/>
        </w:tabs>
        <w:spacing w:after="180" w:line="300" w:lineRule="auto"/>
        <w:jc w:val="left"/>
        <w:rPr>
          <w:rFonts w:eastAsia="Times New Roman" w:cs="Times New Roman"/>
          <w:b/>
          <w:bCs/>
          <w:kern w:val="0"/>
          <w:sz w:val="24"/>
          <w:szCs w:val="20"/>
          <w:lang w:val="en-GB" w:eastAsia="en-US"/>
        </w:rPr>
      </w:pPr>
      <w:bookmarkStart w:id="0" w:name="_Hlk506366071"/>
      <w:r w:rsidRPr="004827E4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Document for:</w:t>
      </w:r>
      <w:r w:rsidRPr="004827E4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  <w:t>Discussion and Decision</w:t>
      </w:r>
      <w:bookmarkEnd w:id="0"/>
    </w:p>
    <w:p w14:paraId="6DF427F2" w14:textId="657DA46D" w:rsidR="004D566E" w:rsidRPr="004827E4" w:rsidRDefault="00D0307D" w:rsidP="0063030E">
      <w:pPr>
        <w:pStyle w:val="Heading1"/>
        <w:numPr>
          <w:ilvl w:val="0"/>
          <w:numId w:val="22"/>
        </w:numPr>
        <w:rPr>
          <w:rFonts w:cs="Arial"/>
        </w:rPr>
      </w:pPr>
      <w:r w:rsidRPr="004827E4">
        <w:rPr>
          <w:rFonts w:cs="Arial"/>
          <w:lang w:eastAsia="zh-CN"/>
        </w:rPr>
        <w:t>Introduction</w:t>
      </w:r>
    </w:p>
    <w:p w14:paraId="12A6FB4D" w14:textId="5DFEF899" w:rsidR="003122EC" w:rsidRPr="00380A7D" w:rsidRDefault="003122EC" w:rsidP="003122EC">
      <w:pPr>
        <w:rPr>
          <w:rFonts w:cs="Times New Roman"/>
          <w:sz w:val="20"/>
          <w:szCs w:val="20"/>
        </w:rPr>
      </w:pPr>
      <w:r w:rsidRPr="00380A7D">
        <w:rPr>
          <w:rFonts w:cs="Times New Roman"/>
          <w:sz w:val="20"/>
          <w:szCs w:val="20"/>
        </w:rPr>
        <w:t xml:space="preserve">The SID [1] on expanded and improved NR positioning has the following objective for </w:t>
      </w:r>
      <w:proofErr w:type="spellStart"/>
      <w:r w:rsidRPr="00380A7D">
        <w:rPr>
          <w:rFonts w:cs="Times New Roman"/>
          <w:sz w:val="20"/>
          <w:szCs w:val="20"/>
        </w:rPr>
        <w:t>RedCap</w:t>
      </w:r>
      <w:proofErr w:type="spellEnd"/>
      <w:r w:rsidRPr="00380A7D">
        <w:rPr>
          <w:rFonts w:cs="Times New Roman"/>
          <w:sz w:val="20"/>
          <w:szCs w:val="20"/>
        </w:rPr>
        <w:t>:</w:t>
      </w:r>
    </w:p>
    <w:p w14:paraId="1993FDD8" w14:textId="77777777" w:rsidR="00C92AEE" w:rsidRPr="00380A7D" w:rsidRDefault="00C92AEE" w:rsidP="003122EC">
      <w:pPr>
        <w:rPr>
          <w:rFonts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122EC" w:rsidRPr="00380A7D" w14:paraId="46E94BCD" w14:textId="77777777" w:rsidTr="00E80EB4">
        <w:tc>
          <w:tcPr>
            <w:tcW w:w="8296" w:type="dxa"/>
          </w:tcPr>
          <w:p w14:paraId="2B03760A" w14:textId="77777777" w:rsidR="003122EC" w:rsidRPr="00380A7D" w:rsidRDefault="003122EC" w:rsidP="003122EC">
            <w:pPr>
              <w:pStyle w:val="ListParagraph"/>
              <w:numPr>
                <w:ilvl w:val="0"/>
                <w:numId w:val="58"/>
              </w:numPr>
              <w:spacing w:after="0" w:afterAutospacing="0" w:line="240" w:lineRule="auto"/>
              <w:ind w:leftChars="0"/>
              <w:jc w:val="left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380A7D">
              <w:rPr>
                <w:rFonts w:ascii="Times New Roman" w:hAnsi="Times New Roman"/>
                <w:bCs/>
                <w:sz w:val="20"/>
                <w:szCs w:val="20"/>
              </w:rPr>
              <w:t xml:space="preserve">Positioning support for </w:t>
            </w:r>
            <w:proofErr w:type="spellStart"/>
            <w:r w:rsidRPr="00380A7D">
              <w:rPr>
                <w:rFonts w:ascii="Times New Roman" w:hAnsi="Times New Roman"/>
                <w:bCs/>
                <w:sz w:val="20"/>
                <w:szCs w:val="20"/>
              </w:rPr>
              <w:t>RedCap</w:t>
            </w:r>
            <w:proofErr w:type="spellEnd"/>
            <w:r w:rsidRPr="00380A7D">
              <w:rPr>
                <w:rFonts w:ascii="Times New Roman" w:hAnsi="Times New Roman"/>
                <w:bCs/>
                <w:sz w:val="20"/>
                <w:szCs w:val="20"/>
              </w:rPr>
              <w:t xml:space="preserve"> UEs, considering the following:</w:t>
            </w:r>
          </w:p>
          <w:p w14:paraId="3ED438E5" w14:textId="3134FD45" w:rsidR="003122EC" w:rsidRPr="00380A7D" w:rsidRDefault="003122EC" w:rsidP="003122EC">
            <w:pPr>
              <w:pStyle w:val="ListParagraph"/>
              <w:numPr>
                <w:ilvl w:val="2"/>
                <w:numId w:val="59"/>
              </w:numPr>
              <w:spacing w:after="0" w:afterAutospacing="0" w:line="240" w:lineRule="auto"/>
              <w:ind w:leftChars="0"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380A7D">
              <w:rPr>
                <w:rFonts w:ascii="Times New Roman" w:hAnsi="Times New Roman"/>
                <w:bCs/>
                <w:sz w:val="20"/>
                <w:szCs w:val="20"/>
              </w:rPr>
              <w:t xml:space="preserve">Evaluate positioning performance of existing positioning procedures and measurements with </w:t>
            </w:r>
            <w:proofErr w:type="spellStart"/>
            <w:r w:rsidRPr="00380A7D">
              <w:rPr>
                <w:rFonts w:ascii="Times New Roman" w:hAnsi="Times New Roman"/>
                <w:bCs/>
                <w:sz w:val="20"/>
                <w:szCs w:val="20"/>
              </w:rPr>
              <w:t>RedCap</w:t>
            </w:r>
            <w:proofErr w:type="spellEnd"/>
            <w:r w:rsidRPr="00380A7D">
              <w:rPr>
                <w:rFonts w:ascii="Times New Roman" w:hAnsi="Times New Roman"/>
                <w:bCs/>
                <w:sz w:val="20"/>
                <w:szCs w:val="20"/>
              </w:rPr>
              <w:t xml:space="preserve"> UEs</w:t>
            </w:r>
            <w:r w:rsidR="00FE505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380A7D">
              <w:rPr>
                <w:rFonts w:ascii="Times New Roman" w:hAnsi="Times New Roman"/>
                <w:bCs/>
                <w:sz w:val="20"/>
                <w:szCs w:val="20"/>
              </w:rPr>
              <w:t>[RAN1]</w:t>
            </w:r>
          </w:p>
          <w:p w14:paraId="6E978C2B" w14:textId="77777777" w:rsidR="003122EC" w:rsidRPr="00380A7D" w:rsidRDefault="003122EC" w:rsidP="003122EC">
            <w:pPr>
              <w:pStyle w:val="ListParagraph"/>
              <w:numPr>
                <w:ilvl w:val="2"/>
                <w:numId w:val="59"/>
              </w:numPr>
              <w:spacing w:after="0" w:afterAutospacing="0" w:line="240" w:lineRule="auto"/>
              <w:ind w:leftChars="0"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380A7D">
              <w:rPr>
                <w:rFonts w:ascii="Times New Roman" w:hAnsi="Times New Roman"/>
                <w:bCs/>
                <w:sz w:val="20"/>
                <w:szCs w:val="20"/>
              </w:rPr>
              <w:t xml:space="preserve">Based on the evaluation, assess the necessity of enhancements and, if needed, identify enhancements to help address limitations associated with for </w:t>
            </w:r>
            <w:proofErr w:type="spellStart"/>
            <w:r w:rsidRPr="00380A7D">
              <w:rPr>
                <w:rFonts w:ascii="Times New Roman" w:hAnsi="Times New Roman"/>
                <w:bCs/>
                <w:sz w:val="20"/>
                <w:szCs w:val="20"/>
              </w:rPr>
              <w:t>RedCap</w:t>
            </w:r>
            <w:proofErr w:type="spellEnd"/>
            <w:r w:rsidRPr="00380A7D">
              <w:rPr>
                <w:rFonts w:ascii="Times New Roman" w:hAnsi="Times New Roman"/>
                <w:bCs/>
                <w:sz w:val="20"/>
                <w:szCs w:val="20"/>
              </w:rPr>
              <w:t xml:space="preserve"> UEs [RAN1, RAN2]</w:t>
            </w:r>
          </w:p>
        </w:tc>
      </w:tr>
    </w:tbl>
    <w:p w14:paraId="7F0DCCD0" w14:textId="77777777" w:rsidR="003122EC" w:rsidRPr="00380A7D" w:rsidRDefault="003122EC" w:rsidP="003122EC">
      <w:pPr>
        <w:rPr>
          <w:rFonts w:cs="Times New Roman"/>
          <w:sz w:val="20"/>
          <w:szCs w:val="20"/>
        </w:rPr>
      </w:pPr>
    </w:p>
    <w:p w14:paraId="6ECA6999" w14:textId="4F77437E" w:rsidR="00A96348" w:rsidRPr="00B130B7" w:rsidRDefault="003122EC" w:rsidP="003122EC">
      <w:pPr>
        <w:rPr>
          <w:rFonts w:cs="Times New Roman"/>
          <w:b/>
        </w:rPr>
      </w:pPr>
      <w:r w:rsidRPr="00380A7D">
        <w:rPr>
          <w:rFonts w:cs="Times New Roman"/>
          <w:sz w:val="20"/>
          <w:szCs w:val="20"/>
        </w:rPr>
        <w:t xml:space="preserve">We discuss the progress in RAN1 and present a way forward in RAN2 for </w:t>
      </w:r>
      <w:proofErr w:type="spellStart"/>
      <w:r w:rsidRPr="00380A7D">
        <w:rPr>
          <w:rFonts w:cs="Times New Roman"/>
          <w:sz w:val="20"/>
          <w:szCs w:val="20"/>
        </w:rPr>
        <w:t>RedCap</w:t>
      </w:r>
      <w:proofErr w:type="spellEnd"/>
      <w:r w:rsidRPr="00380A7D">
        <w:rPr>
          <w:rFonts w:cs="Times New Roman"/>
          <w:sz w:val="20"/>
          <w:szCs w:val="20"/>
        </w:rPr>
        <w:t xml:space="preserve"> positioning.</w:t>
      </w:r>
    </w:p>
    <w:p w14:paraId="47083E6A" w14:textId="731EBF93" w:rsidR="00ED7BC8" w:rsidRPr="004827E4" w:rsidRDefault="003122EC" w:rsidP="00110A2F">
      <w:pPr>
        <w:pStyle w:val="Heading1"/>
        <w:numPr>
          <w:ilvl w:val="0"/>
          <w:numId w:val="22"/>
        </w:numPr>
        <w:rPr>
          <w:rFonts w:cs="Arial"/>
        </w:rPr>
      </w:pPr>
      <w:r w:rsidRPr="004827E4">
        <w:rPr>
          <w:rFonts w:cs="Arial"/>
        </w:rPr>
        <w:t>Discussion</w:t>
      </w:r>
    </w:p>
    <w:p w14:paraId="467B4771" w14:textId="77777777" w:rsidR="003122EC" w:rsidRPr="00380A7D" w:rsidRDefault="003122EC" w:rsidP="003122EC">
      <w:pPr>
        <w:rPr>
          <w:rFonts w:cs="Times New Roman"/>
          <w:sz w:val="20"/>
          <w:szCs w:val="20"/>
          <w:lang w:val="en-GB"/>
        </w:rPr>
      </w:pPr>
      <w:proofErr w:type="spellStart"/>
      <w:r w:rsidRPr="00380A7D">
        <w:rPr>
          <w:rFonts w:cs="Times New Roman"/>
          <w:sz w:val="20"/>
          <w:szCs w:val="20"/>
          <w:lang w:val="en-GB"/>
        </w:rPr>
        <w:t>RedCap</w:t>
      </w:r>
      <w:proofErr w:type="spellEnd"/>
      <w:r w:rsidRPr="00380A7D">
        <w:rPr>
          <w:rFonts w:cs="Times New Roman"/>
          <w:sz w:val="20"/>
          <w:szCs w:val="20"/>
          <w:lang w:val="en-GB"/>
        </w:rPr>
        <w:t xml:space="preserve"> UE was introduced in Rel-17 and has the following capabilities compared to </w:t>
      </w:r>
      <w:proofErr w:type="spellStart"/>
      <w:r w:rsidRPr="00380A7D">
        <w:rPr>
          <w:rFonts w:cs="Times New Roman"/>
          <w:sz w:val="20"/>
          <w:szCs w:val="20"/>
          <w:lang w:val="en-GB"/>
        </w:rPr>
        <w:t>eMBB</w:t>
      </w:r>
      <w:proofErr w:type="spellEnd"/>
      <w:r w:rsidRPr="00380A7D">
        <w:rPr>
          <w:rFonts w:cs="Times New Roman"/>
          <w:sz w:val="20"/>
          <w:szCs w:val="20"/>
          <w:lang w:val="en-GB"/>
        </w:rPr>
        <w:t>.</w:t>
      </w:r>
    </w:p>
    <w:p w14:paraId="02708283" w14:textId="77777777" w:rsidR="003122EC" w:rsidRPr="00380A7D" w:rsidRDefault="003122EC" w:rsidP="003122EC">
      <w:pPr>
        <w:pStyle w:val="ListParagraph"/>
        <w:numPr>
          <w:ilvl w:val="0"/>
          <w:numId w:val="60"/>
        </w:numPr>
        <w:spacing w:after="0" w:afterAutospacing="0" w:line="240" w:lineRule="auto"/>
        <w:ind w:leftChars="0"/>
        <w:jc w:val="left"/>
        <w:rPr>
          <w:rFonts w:ascii="Times New Roman" w:hAnsi="Times New Roman"/>
          <w:sz w:val="20"/>
          <w:szCs w:val="20"/>
        </w:rPr>
      </w:pPr>
      <w:r w:rsidRPr="00380A7D">
        <w:rPr>
          <w:rFonts w:ascii="Times New Roman" w:hAnsi="Times New Roman"/>
          <w:sz w:val="20"/>
          <w:szCs w:val="20"/>
        </w:rPr>
        <w:t>Maximum bandwidth is 20MHz for FR1, and 100 MHz for FR2</w:t>
      </w:r>
    </w:p>
    <w:p w14:paraId="314B8181" w14:textId="77777777" w:rsidR="003122EC" w:rsidRPr="00380A7D" w:rsidRDefault="003122EC" w:rsidP="003122EC">
      <w:pPr>
        <w:pStyle w:val="ListParagraph"/>
        <w:numPr>
          <w:ilvl w:val="0"/>
          <w:numId w:val="60"/>
        </w:numPr>
        <w:spacing w:after="0" w:afterAutospacing="0" w:line="240" w:lineRule="auto"/>
        <w:ind w:leftChars="0"/>
        <w:jc w:val="left"/>
        <w:rPr>
          <w:rFonts w:ascii="Times New Roman" w:hAnsi="Times New Roman"/>
          <w:sz w:val="20"/>
          <w:szCs w:val="20"/>
        </w:rPr>
      </w:pPr>
      <w:r w:rsidRPr="00380A7D">
        <w:rPr>
          <w:rFonts w:ascii="Times New Roman" w:hAnsi="Times New Roman"/>
          <w:sz w:val="20"/>
          <w:szCs w:val="20"/>
        </w:rPr>
        <w:t>Maximum mandatory supported DRB number is 8</w:t>
      </w:r>
    </w:p>
    <w:p w14:paraId="38B40842" w14:textId="77777777" w:rsidR="003122EC" w:rsidRPr="00380A7D" w:rsidRDefault="003122EC" w:rsidP="003122EC">
      <w:pPr>
        <w:pStyle w:val="ListParagraph"/>
        <w:numPr>
          <w:ilvl w:val="0"/>
          <w:numId w:val="60"/>
        </w:numPr>
        <w:spacing w:after="0" w:afterAutospacing="0" w:line="240" w:lineRule="auto"/>
        <w:ind w:leftChars="0"/>
        <w:jc w:val="left"/>
        <w:rPr>
          <w:rFonts w:ascii="Times New Roman" w:hAnsi="Times New Roman"/>
          <w:sz w:val="20"/>
          <w:szCs w:val="20"/>
        </w:rPr>
      </w:pPr>
      <w:r w:rsidRPr="00380A7D">
        <w:rPr>
          <w:rFonts w:ascii="Times New Roman" w:hAnsi="Times New Roman"/>
          <w:sz w:val="20"/>
          <w:szCs w:val="20"/>
        </w:rPr>
        <w:t>Mandatory supported PDCP SN length is 12 bits while 18 bits being optional</w:t>
      </w:r>
    </w:p>
    <w:p w14:paraId="6DADA703" w14:textId="77777777" w:rsidR="003122EC" w:rsidRPr="00380A7D" w:rsidRDefault="003122EC" w:rsidP="003122EC">
      <w:pPr>
        <w:pStyle w:val="ListParagraph"/>
        <w:numPr>
          <w:ilvl w:val="0"/>
          <w:numId w:val="60"/>
        </w:numPr>
        <w:spacing w:after="0" w:afterAutospacing="0" w:line="240" w:lineRule="auto"/>
        <w:ind w:leftChars="0"/>
        <w:jc w:val="left"/>
        <w:rPr>
          <w:rFonts w:ascii="Times New Roman" w:hAnsi="Times New Roman"/>
          <w:sz w:val="20"/>
          <w:szCs w:val="20"/>
        </w:rPr>
      </w:pPr>
      <w:r w:rsidRPr="00380A7D">
        <w:rPr>
          <w:rFonts w:ascii="Times New Roman" w:hAnsi="Times New Roman"/>
          <w:sz w:val="20"/>
          <w:szCs w:val="20"/>
        </w:rPr>
        <w:t>Mandatory supported RLC AM SN length is 12 bits while 18 bits being optional</w:t>
      </w:r>
    </w:p>
    <w:p w14:paraId="39ED1287" w14:textId="77777777" w:rsidR="003122EC" w:rsidRPr="00380A7D" w:rsidRDefault="003122EC" w:rsidP="003122EC">
      <w:pPr>
        <w:pStyle w:val="ListParagraph"/>
        <w:numPr>
          <w:ilvl w:val="0"/>
          <w:numId w:val="60"/>
        </w:numPr>
        <w:spacing w:after="0" w:afterAutospacing="0" w:line="240" w:lineRule="auto"/>
        <w:ind w:leftChars="0"/>
        <w:jc w:val="left"/>
        <w:rPr>
          <w:rFonts w:ascii="Times New Roman" w:hAnsi="Times New Roman"/>
          <w:sz w:val="20"/>
          <w:szCs w:val="20"/>
        </w:rPr>
      </w:pPr>
      <w:r w:rsidRPr="00380A7D">
        <w:rPr>
          <w:rFonts w:ascii="Times New Roman" w:hAnsi="Times New Roman"/>
          <w:sz w:val="20"/>
          <w:szCs w:val="20"/>
        </w:rPr>
        <w:t>Number of DL MIMO layers: 1 if 1 Rx branch is supported, 2 if 2 Rx branches are supported</w:t>
      </w:r>
    </w:p>
    <w:p w14:paraId="56ECA95F" w14:textId="77777777" w:rsidR="003122EC" w:rsidRPr="00380A7D" w:rsidRDefault="003122EC" w:rsidP="003122EC">
      <w:pPr>
        <w:pStyle w:val="ListParagraph"/>
        <w:numPr>
          <w:ilvl w:val="0"/>
          <w:numId w:val="60"/>
        </w:numPr>
        <w:spacing w:after="0" w:afterAutospacing="0" w:line="240" w:lineRule="auto"/>
        <w:ind w:leftChars="0"/>
        <w:jc w:val="left"/>
        <w:rPr>
          <w:rFonts w:ascii="Times New Roman" w:hAnsi="Times New Roman"/>
          <w:sz w:val="20"/>
          <w:szCs w:val="20"/>
        </w:rPr>
      </w:pPr>
      <w:r w:rsidRPr="00380A7D">
        <w:rPr>
          <w:rFonts w:ascii="Times New Roman" w:hAnsi="Times New Roman"/>
          <w:sz w:val="20"/>
          <w:szCs w:val="20"/>
        </w:rPr>
        <w:t>No support of CA, MR-DC, DAPS, CPAS and IAB</w:t>
      </w:r>
    </w:p>
    <w:p w14:paraId="502A83AB" w14:textId="77777777" w:rsidR="003122EC" w:rsidRPr="00380A7D" w:rsidRDefault="003122EC" w:rsidP="003122EC">
      <w:pPr>
        <w:rPr>
          <w:rFonts w:cs="Times New Roman"/>
          <w:sz w:val="20"/>
          <w:szCs w:val="20"/>
          <w:lang w:val="en-GB"/>
        </w:rPr>
      </w:pPr>
    </w:p>
    <w:p w14:paraId="7DA85253" w14:textId="6976D841" w:rsidR="003122EC" w:rsidRPr="00B130B7" w:rsidRDefault="003122EC" w:rsidP="003122EC">
      <w:pPr>
        <w:rPr>
          <w:rFonts w:cs="Times New Roman"/>
          <w:lang w:val="en-GB" w:eastAsia="ja-JP"/>
        </w:rPr>
      </w:pPr>
      <w:r w:rsidRPr="00380A7D">
        <w:rPr>
          <w:rFonts w:cs="Times New Roman"/>
          <w:sz w:val="20"/>
          <w:szCs w:val="20"/>
          <w:lang w:val="en-GB"/>
        </w:rPr>
        <w:t xml:space="preserve">According to the evaluation results provided by companies in RAN1#109 and RAN1#110, positioning accuracy of a </w:t>
      </w:r>
      <w:proofErr w:type="spellStart"/>
      <w:r w:rsidRPr="00380A7D">
        <w:rPr>
          <w:rFonts w:cs="Times New Roman"/>
          <w:sz w:val="20"/>
          <w:szCs w:val="20"/>
          <w:lang w:val="en-GB"/>
        </w:rPr>
        <w:t>RedCap</w:t>
      </w:r>
      <w:proofErr w:type="spellEnd"/>
      <w:r w:rsidRPr="00380A7D">
        <w:rPr>
          <w:rFonts w:cs="Times New Roman"/>
          <w:sz w:val="20"/>
          <w:szCs w:val="20"/>
          <w:lang w:val="en-GB"/>
        </w:rPr>
        <w:t xml:space="preserve"> UE will be inferior to that of an </w:t>
      </w:r>
      <w:proofErr w:type="spellStart"/>
      <w:r w:rsidRPr="00380A7D">
        <w:rPr>
          <w:rFonts w:cs="Times New Roman"/>
          <w:sz w:val="20"/>
          <w:szCs w:val="20"/>
          <w:lang w:val="en-GB"/>
        </w:rPr>
        <w:t>eMBB</w:t>
      </w:r>
      <w:proofErr w:type="spellEnd"/>
      <w:r w:rsidRPr="00380A7D">
        <w:rPr>
          <w:rFonts w:cs="Times New Roman"/>
          <w:sz w:val="20"/>
          <w:szCs w:val="20"/>
          <w:lang w:val="en-GB"/>
        </w:rPr>
        <w:t xml:space="preserve"> UE due to the limited bandwidth of the </w:t>
      </w:r>
      <w:proofErr w:type="spellStart"/>
      <w:r w:rsidRPr="00380A7D">
        <w:rPr>
          <w:rFonts w:cs="Times New Roman"/>
          <w:sz w:val="20"/>
          <w:szCs w:val="20"/>
          <w:lang w:val="en-GB"/>
        </w:rPr>
        <w:t>RedCap</w:t>
      </w:r>
      <w:proofErr w:type="spellEnd"/>
      <w:r w:rsidRPr="00380A7D">
        <w:rPr>
          <w:rFonts w:cs="Times New Roman"/>
          <w:sz w:val="20"/>
          <w:szCs w:val="20"/>
          <w:lang w:val="en-GB"/>
        </w:rPr>
        <w:t xml:space="preserve"> UE. Accordingly, RAN1 discussed the accuracy requirements and potential solutions to meet those requirements in RAN1#109 and RAN1#110. Subsequent sections present the progress in RAN1 and the potential enhancements needed in RAN2.</w:t>
      </w:r>
    </w:p>
    <w:p w14:paraId="428265B6" w14:textId="4D4EA55B" w:rsidR="00110A2F" w:rsidRPr="004827E4" w:rsidRDefault="00110A2F" w:rsidP="00110A2F">
      <w:pPr>
        <w:pStyle w:val="Heading2"/>
        <w:rPr>
          <w:rFonts w:cs="Arial"/>
          <w:lang w:eastAsia="zh-CN"/>
        </w:rPr>
      </w:pPr>
      <w:r w:rsidRPr="004827E4">
        <w:rPr>
          <w:rFonts w:cs="Arial"/>
          <w:lang w:eastAsia="zh-CN"/>
        </w:rPr>
        <w:t>2.1</w:t>
      </w:r>
      <w:r w:rsidR="008973BE" w:rsidRPr="004827E4">
        <w:rPr>
          <w:rFonts w:cs="Arial"/>
          <w:lang w:eastAsia="zh-CN"/>
        </w:rPr>
        <w:tab/>
      </w:r>
      <w:r w:rsidR="003122EC" w:rsidRPr="004827E4">
        <w:rPr>
          <w:rFonts w:cs="Arial"/>
          <w:lang w:eastAsia="zh-CN"/>
        </w:rPr>
        <w:t>Summary of RAN1’s progress and discussion</w:t>
      </w:r>
    </w:p>
    <w:p w14:paraId="377D1550" w14:textId="77777777" w:rsidR="003122EC" w:rsidRPr="00380A7D" w:rsidRDefault="003122EC" w:rsidP="003122EC">
      <w:pPr>
        <w:rPr>
          <w:rFonts w:cs="Times New Roman"/>
          <w:sz w:val="20"/>
          <w:szCs w:val="20"/>
        </w:rPr>
      </w:pPr>
      <w:r w:rsidRPr="00380A7D">
        <w:rPr>
          <w:rFonts w:cs="Times New Roman"/>
          <w:sz w:val="20"/>
          <w:szCs w:val="20"/>
        </w:rPr>
        <w:t xml:space="preserve">Some of the RAN1 agreements from RAN1#110 [2] that are relevant for discussion in RAN2 are listed below: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122EC" w:rsidRPr="00380A7D" w14:paraId="0B05FE9B" w14:textId="77777777" w:rsidTr="00E80EB4">
        <w:tc>
          <w:tcPr>
            <w:tcW w:w="8296" w:type="dxa"/>
          </w:tcPr>
          <w:p w14:paraId="54A76877" w14:textId="77777777" w:rsidR="003122EC" w:rsidRPr="00380A7D" w:rsidRDefault="003122EC" w:rsidP="00E80EB4">
            <w:pPr>
              <w:tabs>
                <w:tab w:val="left" w:pos="1701"/>
              </w:tabs>
              <w:ind w:left="1701" w:hanging="1701"/>
              <w:textAlignment w:val="baseline"/>
              <w:rPr>
                <w:rFonts w:eastAsia="Times New Roman" w:cs="Times New Roman"/>
                <w:b/>
                <w:bCs/>
                <w:sz w:val="20"/>
                <w:szCs w:val="20"/>
                <w:lang w:val="en-GB"/>
              </w:rPr>
            </w:pPr>
            <w:r w:rsidRPr="00380A7D">
              <w:rPr>
                <w:rFonts w:eastAsia="Times New Roman" w:cs="Times New Roman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355F853B" w14:textId="77777777" w:rsidR="003122EC" w:rsidRPr="00380A7D" w:rsidRDefault="003122EC" w:rsidP="00E80EB4">
            <w:pPr>
              <w:spacing w:line="256" w:lineRule="auto"/>
              <w:jc w:val="left"/>
              <w:rPr>
                <w:rFonts w:eastAsia="Batang" w:cs="Times New Roman"/>
                <w:sz w:val="20"/>
                <w:szCs w:val="20"/>
                <w:lang w:val="en-GB" w:eastAsia="en-US"/>
              </w:rPr>
            </w:pPr>
            <w:r w:rsidRPr="00380A7D">
              <w:rPr>
                <w:rFonts w:eastAsia="Batang" w:cs="Times New Roman"/>
                <w:sz w:val="20"/>
                <w:szCs w:val="20"/>
                <w:lang w:val="en-GB" w:eastAsia="en-US"/>
              </w:rPr>
              <w:t xml:space="preserve">For the purpose of the Rel-18 study </w:t>
            </w:r>
          </w:p>
          <w:p w14:paraId="2C8706C5" w14:textId="77777777" w:rsidR="003122EC" w:rsidRPr="00380A7D" w:rsidRDefault="003122EC" w:rsidP="003122EC">
            <w:pPr>
              <w:widowControl/>
              <w:numPr>
                <w:ilvl w:val="0"/>
                <w:numId w:val="60"/>
              </w:numPr>
              <w:spacing w:line="256" w:lineRule="auto"/>
              <w:jc w:val="left"/>
              <w:rPr>
                <w:rFonts w:eastAsia="Batang" w:cs="Times New Roman"/>
                <w:sz w:val="20"/>
                <w:szCs w:val="20"/>
                <w:lang w:val="en-GB" w:eastAsia="en-US"/>
              </w:rPr>
            </w:pPr>
            <w:r w:rsidRPr="00380A7D">
              <w:rPr>
                <w:rFonts w:eastAsia="Batang" w:cs="Times New Roman"/>
                <w:sz w:val="20"/>
                <w:szCs w:val="20"/>
                <w:lang w:val="en-GB" w:eastAsia="en-US"/>
              </w:rPr>
              <w:t xml:space="preserve">The target accuracy requirements for </w:t>
            </w:r>
            <w:proofErr w:type="spellStart"/>
            <w:r w:rsidRPr="00380A7D">
              <w:rPr>
                <w:rFonts w:eastAsia="Batang" w:cs="Times New Roman"/>
                <w:sz w:val="20"/>
                <w:szCs w:val="20"/>
                <w:lang w:val="en-GB" w:eastAsia="en-US"/>
              </w:rPr>
              <w:t>RedCap</w:t>
            </w:r>
            <w:proofErr w:type="spellEnd"/>
            <w:r w:rsidRPr="00380A7D">
              <w:rPr>
                <w:rFonts w:eastAsia="Batang" w:cs="Times New Roman"/>
                <w:sz w:val="20"/>
                <w:szCs w:val="20"/>
                <w:lang w:val="en-GB" w:eastAsia="en-US"/>
              </w:rPr>
              <w:t xml:space="preserve"> UEs for commercial use cases are defined as follows:</w:t>
            </w:r>
          </w:p>
          <w:p w14:paraId="531B8157" w14:textId="77777777" w:rsidR="003122EC" w:rsidRPr="00380A7D" w:rsidRDefault="003122EC" w:rsidP="003122EC">
            <w:pPr>
              <w:widowControl/>
              <w:numPr>
                <w:ilvl w:val="1"/>
                <w:numId w:val="60"/>
              </w:numPr>
              <w:tabs>
                <w:tab w:val="left" w:pos="1004"/>
              </w:tabs>
              <w:spacing w:line="254" w:lineRule="auto"/>
              <w:contextualSpacing/>
              <w:jc w:val="left"/>
              <w:rPr>
                <w:rFonts w:eastAsia="Batang" w:cs="Times New Roman"/>
                <w:sz w:val="20"/>
                <w:szCs w:val="20"/>
                <w:lang w:val="en-GB" w:eastAsia="en-US"/>
              </w:rPr>
            </w:pPr>
            <w:r w:rsidRPr="00380A7D">
              <w:rPr>
                <w:rFonts w:eastAsia="Batang" w:cs="Times New Roman"/>
                <w:sz w:val="20"/>
                <w:szCs w:val="20"/>
                <w:lang w:val="en-GB" w:eastAsia="en-US"/>
              </w:rPr>
              <w:t>Indoor and outdoor</w:t>
            </w:r>
          </w:p>
          <w:p w14:paraId="613DD546" w14:textId="77777777" w:rsidR="003122EC" w:rsidRPr="00380A7D" w:rsidRDefault="003122EC" w:rsidP="003122EC">
            <w:pPr>
              <w:widowControl/>
              <w:numPr>
                <w:ilvl w:val="2"/>
                <w:numId w:val="60"/>
              </w:numPr>
              <w:tabs>
                <w:tab w:val="left" w:pos="1004"/>
              </w:tabs>
              <w:spacing w:line="254" w:lineRule="auto"/>
              <w:contextualSpacing/>
              <w:jc w:val="left"/>
              <w:rPr>
                <w:rFonts w:eastAsia="Batang" w:cs="Times New Roman"/>
                <w:sz w:val="20"/>
                <w:szCs w:val="20"/>
                <w:lang w:val="en-GB" w:eastAsia="en-US"/>
              </w:rPr>
            </w:pPr>
            <w:r w:rsidRPr="00380A7D">
              <w:rPr>
                <w:rFonts w:eastAsia="Batang" w:cs="Times New Roman"/>
                <w:sz w:val="20"/>
                <w:szCs w:val="20"/>
                <w:lang w:val="en-GB" w:eastAsia="en-US"/>
              </w:rPr>
              <w:t>Horizontal position accuracy (&lt; 3 m) for 90% of UEs</w:t>
            </w:r>
          </w:p>
          <w:p w14:paraId="1C2BC323" w14:textId="77777777" w:rsidR="003122EC" w:rsidRPr="00380A7D" w:rsidRDefault="003122EC" w:rsidP="003122EC">
            <w:pPr>
              <w:widowControl/>
              <w:numPr>
                <w:ilvl w:val="2"/>
                <w:numId w:val="60"/>
              </w:numPr>
              <w:tabs>
                <w:tab w:val="left" w:pos="1004"/>
              </w:tabs>
              <w:spacing w:line="254" w:lineRule="auto"/>
              <w:contextualSpacing/>
              <w:jc w:val="left"/>
              <w:rPr>
                <w:rFonts w:eastAsia="Batang" w:cs="Times New Roman"/>
                <w:sz w:val="20"/>
                <w:szCs w:val="20"/>
                <w:lang w:val="en-GB" w:eastAsia="en-US"/>
              </w:rPr>
            </w:pPr>
            <w:r w:rsidRPr="00380A7D">
              <w:rPr>
                <w:rFonts w:eastAsia="Batang" w:cs="Times New Roman"/>
                <w:sz w:val="20"/>
                <w:szCs w:val="20"/>
                <w:lang w:val="en-GB" w:eastAsia="en-US"/>
              </w:rPr>
              <w:t xml:space="preserve">Vertical position accuracy (&lt; 3 m) for 90% of UEs </w:t>
            </w:r>
          </w:p>
          <w:p w14:paraId="55E9CDFC" w14:textId="77777777" w:rsidR="003122EC" w:rsidRPr="00380A7D" w:rsidRDefault="003122EC" w:rsidP="003122EC">
            <w:pPr>
              <w:widowControl/>
              <w:numPr>
                <w:ilvl w:val="0"/>
                <w:numId w:val="60"/>
              </w:numPr>
              <w:spacing w:line="256" w:lineRule="auto"/>
              <w:jc w:val="left"/>
              <w:rPr>
                <w:rFonts w:eastAsia="Batang" w:cs="Times New Roman"/>
                <w:sz w:val="20"/>
                <w:szCs w:val="20"/>
                <w:lang w:val="en-GB" w:eastAsia="en-US"/>
              </w:rPr>
            </w:pPr>
            <w:r w:rsidRPr="00380A7D">
              <w:rPr>
                <w:rFonts w:eastAsia="Batang" w:cs="Times New Roman"/>
                <w:sz w:val="20"/>
                <w:szCs w:val="20"/>
                <w:lang w:val="en-GB" w:eastAsia="en-US"/>
              </w:rPr>
              <w:t xml:space="preserve">The target accuracy requirements for </w:t>
            </w:r>
            <w:proofErr w:type="spellStart"/>
            <w:r w:rsidRPr="00380A7D">
              <w:rPr>
                <w:rFonts w:eastAsia="Batang" w:cs="Times New Roman"/>
                <w:sz w:val="20"/>
                <w:szCs w:val="20"/>
                <w:lang w:val="en-GB" w:eastAsia="en-US"/>
              </w:rPr>
              <w:t>RedCap</w:t>
            </w:r>
            <w:proofErr w:type="spellEnd"/>
            <w:r w:rsidRPr="00380A7D">
              <w:rPr>
                <w:rFonts w:eastAsia="Batang" w:cs="Times New Roman"/>
                <w:sz w:val="20"/>
                <w:szCs w:val="20"/>
                <w:lang w:val="en-GB" w:eastAsia="en-US"/>
              </w:rPr>
              <w:t xml:space="preserve"> UEs for </w:t>
            </w:r>
            <w:proofErr w:type="spellStart"/>
            <w:r w:rsidRPr="00380A7D">
              <w:rPr>
                <w:rFonts w:eastAsia="Batang" w:cs="Times New Roman"/>
                <w:sz w:val="20"/>
                <w:szCs w:val="20"/>
                <w:lang w:val="en-GB" w:eastAsia="en-US"/>
              </w:rPr>
              <w:t>IIoT</w:t>
            </w:r>
            <w:proofErr w:type="spellEnd"/>
            <w:r w:rsidRPr="00380A7D">
              <w:rPr>
                <w:rFonts w:eastAsia="Batang" w:cs="Times New Roman"/>
                <w:sz w:val="20"/>
                <w:szCs w:val="20"/>
                <w:lang w:val="en-GB" w:eastAsia="en-US"/>
              </w:rPr>
              <w:t xml:space="preserve"> use cases are defined as follows:</w:t>
            </w:r>
          </w:p>
          <w:p w14:paraId="05902633" w14:textId="77777777" w:rsidR="003122EC" w:rsidRPr="00380A7D" w:rsidRDefault="003122EC" w:rsidP="003122EC">
            <w:pPr>
              <w:widowControl/>
              <w:numPr>
                <w:ilvl w:val="1"/>
                <w:numId w:val="60"/>
              </w:numPr>
              <w:tabs>
                <w:tab w:val="left" w:pos="1004"/>
              </w:tabs>
              <w:spacing w:line="254" w:lineRule="auto"/>
              <w:contextualSpacing/>
              <w:jc w:val="left"/>
              <w:rPr>
                <w:rFonts w:eastAsia="Batang" w:cs="Times New Roman"/>
                <w:sz w:val="20"/>
                <w:szCs w:val="20"/>
                <w:lang w:val="en-GB" w:eastAsia="en-US"/>
              </w:rPr>
            </w:pPr>
            <w:r w:rsidRPr="00380A7D">
              <w:rPr>
                <w:rFonts w:eastAsia="Batang" w:cs="Times New Roman"/>
                <w:sz w:val="20"/>
                <w:szCs w:val="20"/>
                <w:lang w:val="en-GB" w:eastAsia="en-US"/>
              </w:rPr>
              <w:t xml:space="preserve">Horizontal position accuracy (&lt;1 m) for 90% of UEs </w:t>
            </w:r>
          </w:p>
          <w:p w14:paraId="06162A5A" w14:textId="77777777" w:rsidR="003122EC" w:rsidRPr="00380A7D" w:rsidRDefault="003122EC" w:rsidP="003122EC">
            <w:pPr>
              <w:widowControl/>
              <w:numPr>
                <w:ilvl w:val="1"/>
                <w:numId w:val="60"/>
              </w:numPr>
              <w:tabs>
                <w:tab w:val="left" w:pos="1004"/>
              </w:tabs>
              <w:spacing w:line="254" w:lineRule="auto"/>
              <w:contextualSpacing/>
              <w:jc w:val="left"/>
              <w:rPr>
                <w:rFonts w:eastAsia="Batang" w:cs="Times New Roman"/>
                <w:sz w:val="20"/>
                <w:szCs w:val="20"/>
                <w:lang w:val="en-GB" w:eastAsia="en-US"/>
              </w:rPr>
            </w:pPr>
            <w:r w:rsidRPr="00380A7D">
              <w:rPr>
                <w:rFonts w:eastAsia="Batang" w:cs="Times New Roman"/>
                <w:sz w:val="20"/>
                <w:szCs w:val="20"/>
                <w:lang w:val="en-GB" w:eastAsia="en-US"/>
              </w:rPr>
              <w:t xml:space="preserve">Vertical position accuracy (&lt; 3 m) for 90% of UEs  </w:t>
            </w:r>
          </w:p>
          <w:p w14:paraId="1B637E89" w14:textId="77777777" w:rsidR="003122EC" w:rsidRPr="00380A7D" w:rsidRDefault="003122EC" w:rsidP="003122EC">
            <w:pPr>
              <w:pStyle w:val="ListParagraph"/>
              <w:numPr>
                <w:ilvl w:val="0"/>
                <w:numId w:val="60"/>
              </w:numPr>
              <w:spacing w:after="0" w:afterAutospacing="0" w:line="240" w:lineRule="auto"/>
              <w:ind w:left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80A7D">
              <w:rPr>
                <w:rFonts w:ascii="Times New Roman" w:hAnsi="Times New Roman"/>
                <w:sz w:val="20"/>
                <w:szCs w:val="20"/>
                <w:lang w:eastAsia="en-US"/>
              </w:rPr>
              <w:t>Note: the requirements may not be met in all scenarios and use cases</w:t>
            </w:r>
          </w:p>
          <w:p w14:paraId="52FA1E51" w14:textId="77777777" w:rsidR="003122EC" w:rsidRPr="00380A7D" w:rsidRDefault="003122EC" w:rsidP="00E80EB4">
            <w:pPr>
              <w:rPr>
                <w:rFonts w:cs="Times New Roman"/>
                <w:sz w:val="20"/>
                <w:szCs w:val="20"/>
              </w:rPr>
            </w:pPr>
          </w:p>
          <w:p w14:paraId="6069ED61" w14:textId="77777777" w:rsidR="003122EC" w:rsidRPr="00380A7D" w:rsidRDefault="003122EC" w:rsidP="00E80EB4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380A7D">
              <w:rPr>
                <w:rFonts w:cs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5AC487EA" w14:textId="77777777" w:rsidR="003122EC" w:rsidRPr="00380A7D" w:rsidRDefault="003122EC" w:rsidP="00E80EB4">
            <w:pPr>
              <w:pStyle w:val="0maintext"/>
              <w:rPr>
                <w:bCs/>
                <w:sz w:val="20"/>
                <w:szCs w:val="20"/>
                <w:lang w:val="en-GB"/>
              </w:rPr>
            </w:pPr>
            <w:r w:rsidRPr="00380A7D">
              <w:rPr>
                <w:bCs/>
                <w:sz w:val="20"/>
                <w:szCs w:val="20"/>
                <w:lang w:val="en-GB"/>
              </w:rPr>
              <w:lastRenderedPageBreak/>
              <w:t xml:space="preserve">The potential benefits and performance gains of frequency hopping of the DL PRS and UL SRS can be investigated in release 18, which may </w:t>
            </w:r>
            <w:proofErr w:type="gramStart"/>
            <w:r w:rsidRPr="00380A7D">
              <w:rPr>
                <w:bCs/>
                <w:sz w:val="20"/>
                <w:szCs w:val="20"/>
                <w:lang w:val="en-GB"/>
              </w:rPr>
              <w:t>take into account</w:t>
            </w:r>
            <w:proofErr w:type="gramEnd"/>
            <w:r w:rsidRPr="00380A7D">
              <w:rPr>
                <w:bCs/>
                <w:sz w:val="20"/>
                <w:szCs w:val="20"/>
                <w:lang w:val="en-GB"/>
              </w:rPr>
              <w:t xml:space="preserve"> at least the following:</w:t>
            </w:r>
          </w:p>
          <w:p w14:paraId="409F0881" w14:textId="77777777" w:rsidR="003122EC" w:rsidRPr="00380A7D" w:rsidRDefault="003122EC" w:rsidP="003122EC">
            <w:pPr>
              <w:pStyle w:val="0maintext"/>
              <w:numPr>
                <w:ilvl w:val="0"/>
                <w:numId w:val="61"/>
              </w:numPr>
              <w:rPr>
                <w:bCs/>
                <w:sz w:val="20"/>
                <w:szCs w:val="20"/>
                <w:lang w:val="en-GB"/>
              </w:rPr>
            </w:pPr>
            <w:r w:rsidRPr="00380A7D">
              <w:rPr>
                <w:rFonts w:eastAsia="Times New Roman"/>
                <w:sz w:val="20"/>
                <w:szCs w:val="20"/>
              </w:rPr>
              <w:t>The impact of Doppler, phase offset, timing offset, power imbalance among hops</w:t>
            </w:r>
          </w:p>
          <w:p w14:paraId="3016174E" w14:textId="77777777" w:rsidR="003122EC" w:rsidRPr="00380A7D" w:rsidRDefault="003122EC" w:rsidP="003122EC">
            <w:pPr>
              <w:pStyle w:val="0maintext"/>
              <w:numPr>
                <w:ilvl w:val="0"/>
                <w:numId w:val="61"/>
              </w:numPr>
              <w:rPr>
                <w:rFonts w:eastAsia="Times New Roman"/>
                <w:sz w:val="20"/>
                <w:szCs w:val="20"/>
              </w:rPr>
            </w:pPr>
            <w:proofErr w:type="spellStart"/>
            <w:r w:rsidRPr="00380A7D">
              <w:rPr>
                <w:rFonts w:eastAsia="Times New Roman"/>
                <w:sz w:val="20"/>
                <w:szCs w:val="20"/>
              </w:rPr>
              <w:t>RedCap</w:t>
            </w:r>
            <w:proofErr w:type="spellEnd"/>
            <w:r w:rsidRPr="00380A7D">
              <w:rPr>
                <w:rFonts w:eastAsia="Times New Roman"/>
                <w:sz w:val="20"/>
                <w:szCs w:val="20"/>
              </w:rPr>
              <w:t xml:space="preserve"> UE capability and complexity considerations</w:t>
            </w:r>
          </w:p>
          <w:p w14:paraId="5A88C807" w14:textId="77777777" w:rsidR="003122EC" w:rsidRPr="00380A7D" w:rsidRDefault="003122EC" w:rsidP="003122EC">
            <w:pPr>
              <w:pStyle w:val="0maintext"/>
              <w:numPr>
                <w:ilvl w:val="0"/>
                <w:numId w:val="61"/>
              </w:numPr>
              <w:rPr>
                <w:rFonts w:eastAsia="Times New Roman"/>
                <w:sz w:val="20"/>
                <w:szCs w:val="20"/>
              </w:rPr>
            </w:pPr>
            <w:r w:rsidRPr="00380A7D">
              <w:rPr>
                <w:rFonts w:eastAsia="Times New Roman"/>
                <w:sz w:val="20"/>
                <w:szCs w:val="20"/>
              </w:rPr>
              <w:t>Impact of RF retuning during frequency hopping</w:t>
            </w:r>
          </w:p>
          <w:p w14:paraId="4C6E9354" w14:textId="77777777" w:rsidR="003122EC" w:rsidRPr="00380A7D" w:rsidRDefault="003122EC" w:rsidP="003122EC">
            <w:pPr>
              <w:pStyle w:val="0maintext"/>
              <w:numPr>
                <w:ilvl w:val="0"/>
                <w:numId w:val="61"/>
              </w:numPr>
              <w:rPr>
                <w:rFonts w:eastAsia="Times New Roman"/>
                <w:sz w:val="20"/>
                <w:szCs w:val="20"/>
              </w:rPr>
            </w:pPr>
            <w:r w:rsidRPr="00380A7D">
              <w:rPr>
                <w:rFonts w:eastAsia="Times New Roman"/>
                <w:sz w:val="20"/>
                <w:szCs w:val="20"/>
              </w:rPr>
              <w:t xml:space="preserve">Details of frequency hopping </w:t>
            </w:r>
            <w:r w:rsidRPr="00380A7D">
              <w:rPr>
                <w:bCs/>
                <w:sz w:val="20"/>
                <w:szCs w:val="20"/>
                <w:lang w:val="en-GB"/>
              </w:rPr>
              <w:t xml:space="preserve">(including Tx hopping and/or Rx hopping, BWP switching) for the study </w:t>
            </w:r>
            <w:r w:rsidRPr="00380A7D">
              <w:rPr>
                <w:rFonts w:eastAsia="Times New Roman"/>
                <w:sz w:val="20"/>
                <w:szCs w:val="20"/>
              </w:rPr>
              <w:t>are FFS</w:t>
            </w:r>
          </w:p>
          <w:p w14:paraId="4916CEBD" w14:textId="77777777" w:rsidR="003122EC" w:rsidRPr="00380A7D" w:rsidRDefault="003122EC" w:rsidP="00E80EB4">
            <w:pPr>
              <w:rPr>
                <w:rFonts w:cs="Times New Roman"/>
                <w:sz w:val="20"/>
                <w:szCs w:val="20"/>
              </w:rPr>
            </w:pPr>
          </w:p>
        </w:tc>
      </w:tr>
    </w:tbl>
    <w:p w14:paraId="000540E7" w14:textId="77777777" w:rsidR="003122EC" w:rsidRPr="00380A7D" w:rsidRDefault="003122EC" w:rsidP="003122EC">
      <w:pPr>
        <w:rPr>
          <w:rFonts w:cs="Times New Roman"/>
          <w:sz w:val="20"/>
          <w:szCs w:val="20"/>
          <w:lang w:val="en-GB"/>
        </w:rPr>
      </w:pPr>
    </w:p>
    <w:p w14:paraId="48351540" w14:textId="47F962EE" w:rsidR="003122EC" w:rsidRPr="00B130B7" w:rsidRDefault="003122EC" w:rsidP="003122EC">
      <w:pPr>
        <w:spacing w:beforeLines="50" w:before="120"/>
        <w:rPr>
          <w:rFonts w:cs="Times New Roman"/>
          <w:szCs w:val="21"/>
        </w:rPr>
      </w:pPr>
      <w:r w:rsidRPr="00380A7D">
        <w:rPr>
          <w:rFonts w:cs="Times New Roman"/>
          <w:sz w:val="20"/>
          <w:szCs w:val="20"/>
          <w:lang w:val="en-GB"/>
        </w:rPr>
        <w:t xml:space="preserve">As seen from RAN1’s agreements, RAN1 will study the benefits of frequency hopping of DL PRS and UL SRS in Rel-18. For better understanding, we provide the potential candidate solutions that are proposed by companies in RAN1 meetings in </w:t>
      </w:r>
      <w:r w:rsidRPr="00380A7D">
        <w:rPr>
          <w:rFonts w:cs="Times New Roman"/>
          <w:sz w:val="20"/>
          <w:szCs w:val="20"/>
          <w:lang w:eastAsia="en-US"/>
        </w:rPr>
        <w:t>Figure 1</w:t>
      </w:r>
      <w:r w:rsidRPr="00380A7D">
        <w:rPr>
          <w:rFonts w:cs="Times New Roman"/>
          <w:noProof/>
          <w:sz w:val="20"/>
          <w:szCs w:val="20"/>
          <w:lang w:eastAsia="en-US"/>
        </w:rPr>
        <w:t xml:space="preserve"> and </w:t>
      </w:r>
      <w:r w:rsidRPr="00380A7D">
        <w:rPr>
          <w:rFonts w:cs="Times New Roman"/>
          <w:sz w:val="20"/>
          <w:szCs w:val="20"/>
          <w:lang w:eastAsia="en-US"/>
        </w:rPr>
        <w:t>Figure 2. The solutions can be</w:t>
      </w:r>
      <w:r w:rsidRPr="00380A7D">
        <w:rPr>
          <w:rFonts w:cs="Times New Roman"/>
          <w:sz w:val="20"/>
          <w:szCs w:val="20"/>
          <w:lang w:val="en-GB"/>
        </w:rPr>
        <w:t xml:space="preserve"> mainly classified into two categories, i.e., frequency hopping transmission and frequency hopping reception</w:t>
      </w:r>
      <w:r w:rsidR="00A90B0D" w:rsidRPr="00380A7D">
        <w:rPr>
          <w:rFonts w:cs="Times New Roman"/>
          <w:sz w:val="20"/>
          <w:szCs w:val="20"/>
          <w:lang w:val="en-GB"/>
        </w:rPr>
        <w:t xml:space="preserve"> that are described in the following sub-sections.</w:t>
      </w:r>
    </w:p>
    <w:p w14:paraId="5D3D51B4" w14:textId="4131C7A6" w:rsidR="00174262" w:rsidRPr="004827E4" w:rsidRDefault="00174262" w:rsidP="00174262">
      <w:pPr>
        <w:pStyle w:val="Heading3"/>
        <w:rPr>
          <w:rFonts w:cs="Arial"/>
          <w:lang w:eastAsia="zh-CN"/>
        </w:rPr>
      </w:pPr>
      <w:r w:rsidRPr="004827E4">
        <w:rPr>
          <w:rFonts w:cs="Arial"/>
          <w:lang w:eastAsia="zh-CN"/>
        </w:rPr>
        <w:t>2.</w:t>
      </w:r>
      <w:r w:rsidR="003122EC" w:rsidRPr="004827E4">
        <w:rPr>
          <w:rFonts w:cs="Arial"/>
          <w:lang w:eastAsia="zh-CN"/>
        </w:rPr>
        <w:t>1</w:t>
      </w:r>
      <w:r w:rsidRPr="004827E4">
        <w:rPr>
          <w:rFonts w:cs="Arial"/>
          <w:lang w:eastAsia="zh-CN"/>
        </w:rPr>
        <w:t>.1</w:t>
      </w:r>
      <w:r w:rsidRPr="004827E4">
        <w:rPr>
          <w:rFonts w:cs="Arial"/>
          <w:lang w:eastAsia="zh-CN"/>
        </w:rPr>
        <w:tab/>
      </w:r>
      <w:r w:rsidR="003122EC" w:rsidRPr="004827E4">
        <w:rPr>
          <w:rFonts w:cs="Arial"/>
          <w:lang w:eastAsia="zh-CN"/>
        </w:rPr>
        <w:t>Frequency Hopping Transmission</w:t>
      </w:r>
    </w:p>
    <w:p w14:paraId="242DF3E0" w14:textId="0FB7C664" w:rsidR="003122EC" w:rsidRPr="00380A7D" w:rsidRDefault="00A754CA" w:rsidP="003122EC">
      <w:pPr>
        <w:rPr>
          <w:rFonts w:cs="Times New Roman"/>
          <w:sz w:val="20"/>
          <w:szCs w:val="20"/>
          <w:lang w:val="en-GB"/>
        </w:rPr>
      </w:pPr>
      <w:r w:rsidRPr="00380A7D">
        <w:rPr>
          <w:rFonts w:cs="Times New Roman"/>
          <w:sz w:val="20"/>
          <w:szCs w:val="20"/>
          <w:lang w:val="en-GB"/>
        </w:rPr>
        <w:t>The two potential candidate solutions are</w:t>
      </w:r>
      <w:r w:rsidR="00A90B0D" w:rsidRPr="00380A7D">
        <w:rPr>
          <w:rFonts w:cs="Times New Roman"/>
          <w:sz w:val="20"/>
          <w:szCs w:val="20"/>
          <w:lang w:val="en-GB"/>
        </w:rPr>
        <w:t>:</w:t>
      </w:r>
    </w:p>
    <w:p w14:paraId="036AA600" w14:textId="77777777" w:rsidR="00A754CA" w:rsidRPr="00380A7D" w:rsidRDefault="00A754CA" w:rsidP="003122EC">
      <w:pPr>
        <w:rPr>
          <w:rFonts w:cs="Times New Roman"/>
          <w:sz w:val="20"/>
          <w:szCs w:val="20"/>
          <w:lang w:val="en-GB"/>
        </w:rPr>
      </w:pPr>
    </w:p>
    <w:p w14:paraId="1E51C30C" w14:textId="11FF3B5C" w:rsidR="00A754CA" w:rsidRPr="00380A7D" w:rsidRDefault="00A754CA" w:rsidP="003122EC">
      <w:pPr>
        <w:rPr>
          <w:rFonts w:cs="Times New Roman"/>
          <w:b/>
          <w:sz w:val="20"/>
          <w:szCs w:val="20"/>
          <w:u w:val="single"/>
          <w:lang w:val="en-GB"/>
        </w:rPr>
      </w:pPr>
      <w:r w:rsidRPr="00380A7D">
        <w:rPr>
          <w:rFonts w:cs="Times New Roman"/>
          <w:b/>
          <w:sz w:val="20"/>
          <w:szCs w:val="20"/>
          <w:u w:val="single"/>
          <w:lang w:val="en-GB"/>
        </w:rPr>
        <w:t>Solution 1a: Non-overlapped Frequency Hopping Transmission</w:t>
      </w:r>
    </w:p>
    <w:p w14:paraId="26998636" w14:textId="77777777" w:rsidR="00A754CA" w:rsidRPr="00380A7D" w:rsidRDefault="00A754CA" w:rsidP="003122EC">
      <w:pPr>
        <w:rPr>
          <w:rFonts w:cs="Times New Roman"/>
          <w:sz w:val="20"/>
          <w:szCs w:val="20"/>
          <w:lang w:val="en-GB"/>
        </w:rPr>
      </w:pPr>
    </w:p>
    <w:p w14:paraId="7D98EE30" w14:textId="33282829" w:rsidR="00A754CA" w:rsidRPr="00380A7D" w:rsidRDefault="00A754CA" w:rsidP="003122EC">
      <w:pPr>
        <w:rPr>
          <w:rFonts w:cs="Times New Roman"/>
          <w:sz w:val="20"/>
          <w:szCs w:val="20"/>
          <w:lang w:val="en-GB"/>
        </w:rPr>
      </w:pPr>
      <w:r w:rsidRPr="00380A7D">
        <w:rPr>
          <w:rFonts w:cs="Times New Roman"/>
          <w:sz w:val="20"/>
          <w:szCs w:val="20"/>
          <w:lang w:val="en-GB"/>
        </w:rPr>
        <w:t>UE transmits the SRS in a frequency hopping way, then the TRP performs TOA measurements utilizing several consecutive hops. For example, the TRP could combine the SRSs from several consecutive hops (e.g. 5 hops) into a “wide-band” (e.g. 100MHz or close to 100MHz) SRS and obtains a TOA result. Another way may be the TRP performs TOA measurement using the received “narrow-band” (e.g. 20MHz) SRS for each hop and averages all results across several hops.</w:t>
      </w:r>
    </w:p>
    <w:p w14:paraId="1386BDB3" w14:textId="77777777" w:rsidR="00A754CA" w:rsidRPr="00380A7D" w:rsidRDefault="00A754CA" w:rsidP="003122EC">
      <w:pPr>
        <w:rPr>
          <w:rFonts w:cs="Times New Roman"/>
          <w:sz w:val="20"/>
          <w:szCs w:val="20"/>
          <w:lang w:val="en-GB"/>
        </w:rPr>
      </w:pPr>
    </w:p>
    <w:p w14:paraId="0794F588" w14:textId="0838942B" w:rsidR="00A754CA" w:rsidRPr="00380A7D" w:rsidRDefault="00A754CA" w:rsidP="003122EC">
      <w:pPr>
        <w:rPr>
          <w:rFonts w:cs="Times New Roman"/>
          <w:b/>
          <w:sz w:val="20"/>
          <w:szCs w:val="20"/>
          <w:u w:val="single"/>
          <w:lang w:val="en-GB"/>
        </w:rPr>
      </w:pPr>
      <w:r w:rsidRPr="00380A7D">
        <w:rPr>
          <w:rFonts w:cs="Times New Roman"/>
          <w:b/>
          <w:sz w:val="20"/>
          <w:szCs w:val="20"/>
          <w:u w:val="single"/>
          <w:lang w:val="en-GB"/>
        </w:rPr>
        <w:t>Solution 1b: Overlapped Frequency Hopping Transmission</w:t>
      </w:r>
    </w:p>
    <w:p w14:paraId="2B2F3D40" w14:textId="77777777" w:rsidR="00A754CA" w:rsidRPr="00380A7D" w:rsidRDefault="00A754CA" w:rsidP="003122EC">
      <w:pPr>
        <w:rPr>
          <w:rFonts w:cs="Times New Roman"/>
          <w:b/>
          <w:sz w:val="20"/>
          <w:szCs w:val="20"/>
          <w:lang w:val="en-GB"/>
        </w:rPr>
      </w:pPr>
    </w:p>
    <w:p w14:paraId="7A47441A" w14:textId="395EDE5A" w:rsidR="00A754CA" w:rsidRPr="00B130B7" w:rsidRDefault="00A754CA" w:rsidP="003122EC">
      <w:pPr>
        <w:rPr>
          <w:rFonts w:cs="Times New Roman"/>
          <w:szCs w:val="21"/>
          <w:lang w:val="en-GB"/>
        </w:rPr>
      </w:pPr>
      <w:r w:rsidRPr="00380A7D">
        <w:rPr>
          <w:rFonts w:cs="Times New Roman"/>
          <w:sz w:val="20"/>
          <w:szCs w:val="20"/>
          <w:lang w:val="en-GB"/>
        </w:rPr>
        <w:t xml:space="preserve">Similarly, UE transmits the SRS in a frequency hopping way. The main difference is we consider an overlapped part in the frequency domain for two adjacent hops to solve the random phase offset </w:t>
      </w:r>
      <w:r w:rsidR="00745549" w:rsidRPr="00380A7D">
        <w:rPr>
          <w:rFonts w:cs="Times New Roman"/>
          <w:sz w:val="20"/>
          <w:szCs w:val="20"/>
          <w:lang w:val="en-GB"/>
        </w:rPr>
        <w:t xml:space="preserve">issue </w:t>
      </w:r>
      <w:r w:rsidRPr="00380A7D">
        <w:rPr>
          <w:rFonts w:cs="Times New Roman"/>
          <w:sz w:val="20"/>
          <w:szCs w:val="20"/>
          <w:lang w:val="en-GB"/>
        </w:rPr>
        <w:t>introduced by the frequency hopping process. Then the TRP performs phase estimation and compensation for every two adjacent hops. The final positioning result is obtained by utilizing the “wide-band” SRS spliced by the SRS from several consecutive hops.</w:t>
      </w:r>
    </w:p>
    <w:p w14:paraId="4A198D89" w14:textId="77777777" w:rsidR="00A754CA" w:rsidRPr="00B130B7" w:rsidRDefault="00A754CA" w:rsidP="003122EC">
      <w:pPr>
        <w:rPr>
          <w:rFonts w:cs="Times New Roman"/>
          <w:b/>
          <w:lang w:val="en-GB"/>
        </w:rPr>
      </w:pPr>
    </w:p>
    <w:p w14:paraId="40F433D1" w14:textId="77777777" w:rsidR="00A754CA" w:rsidRPr="00B130B7" w:rsidRDefault="00A754CA" w:rsidP="00A754CA">
      <w:pPr>
        <w:keepNext/>
        <w:rPr>
          <w:rFonts w:cs="Times New Roman"/>
        </w:rPr>
      </w:pPr>
      <w:r w:rsidRPr="00B130B7">
        <w:rPr>
          <w:rFonts w:cs="Times New Roman"/>
          <w:noProof/>
          <w:lang w:val="en-GB"/>
        </w:rPr>
        <mc:AlternateContent>
          <mc:Choice Requires="wpc">
            <w:drawing>
              <wp:inline distT="0" distB="0" distL="0" distR="0" wp14:anchorId="3F4BC6F7" wp14:editId="591CD011">
                <wp:extent cx="5401945" cy="2463165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246682" y="257746"/>
                            <a:ext cx="2031905" cy="191068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3045689" y="257746"/>
                            <a:ext cx="2125199" cy="187272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文本框 30"/>
                        <wps:cNvSpPr txBox="1"/>
                        <wps:spPr>
                          <a:xfrm>
                            <a:off x="0" y="2209650"/>
                            <a:ext cx="2761615" cy="2070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7DB2BFF" w14:textId="77777777" w:rsidR="00A754CA" w:rsidRDefault="00A754CA" w:rsidP="00A754C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b/>
                                  <w:bCs/>
                                  <w:sz w:val="15"/>
                                  <w:szCs w:val="15"/>
                                </w:rPr>
                                <w:t>Solution 1a. Non-overlapped Frequency Hopping Transmission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文本框 30"/>
                        <wps:cNvSpPr txBox="1"/>
                        <wps:spPr>
                          <a:xfrm>
                            <a:off x="2809240" y="2208363"/>
                            <a:ext cx="2592705" cy="206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75A8CC" w14:textId="77777777" w:rsidR="00A754CA" w:rsidRDefault="00A754CA" w:rsidP="00A754C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DengXian"/>
                                  <w:b/>
                                  <w:bCs/>
                                  <w:sz w:val="15"/>
                                  <w:szCs w:val="15"/>
                                </w:rPr>
                                <w:t>Solution 1b. Overlapped Frequency Hopping Transmission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F4BC6F7" id="Canvas 1" o:spid="_x0000_s1026" editas="canvas" style="width:425.35pt;height:193.95pt;mso-position-horizontal-relative:char;mso-position-vertical-relative:line" coordsize="54019,246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3but7wMAABQOAAAOAAAAZHJzL2Uyb0RvYy54bWzsV01u2zgU3g/QOxDc&#10;N5ZkW7aFKIXrIEWBoBM0HXRN05QtRCIFkv7rAWZuMKvZzH7OlXPMR1Ky3QRF05l0UaAIIj/qPb7/&#10;P52/2tUV2QhtSiVzGp9FlAjJ1aKUy5z+9uHq5ZgSY5lcsEpJkdO9MPTVxYtfzrdNJhK1UtVCaAIm&#10;0mTbJqcra5us1zN8JWpmzlQjJJCF0jWzOOplb6HZFtzrqpdEUdrbKr1otOLCGLy9DEh64fkXheD2&#10;16IwwpIqp9DN+qf2z7l79i7OWbbUrFmVvFWD/QctalZKCD2wumSWkbUuH7GqS66VUYU946ruqaIo&#10;ufA2wJo4emDNjMkNM94YDu90CgJ6Rr7zJXwAltkWwRCAm5Jn+G+9AeiRsK9HBbfsWgvaMqmfxKNm&#10;+m7dvIRjGmbLeVmVdu+DDA84peTmpuQ3Ohz4u82NJuUip31KJKuRW8A6oaTvououOJpwgzmLrhW/&#10;M0Sq2YrJpZiaBtmBnHXUvc/J/fEzcfOqbK7KqnIxdnBrGDLp6xkbonyp+LoW0oa01aKCjUqaVdkY&#10;SnQm6rmAMfrtwivEMmO1sHzlBBYQ/B7KOkVPEF7Lo2LOBNM4/7BsV+ja/UI02eU0GaTpOKFkD3A4&#10;Gg3SkPdiZwl36KgfT6IhJRwE8SSO0vHIe+XIqNHGvhGqJg6AmtAGUWEZ21ybVq+OpPVmUMXrCM1+&#10;vLQaPEyrwY+dVkmI+XOmVT8aDNPx5Mt5FSfDeAK8z6vxKMHfs+fVtsHkMF1B4vSoJL+p596uWCOQ&#10;2o7tscekXTLc//nH/V//3P/9O+n74dGS3aLuiN29VqgmX7/u/ReKEWPI1WESTdJhO4AOhThK4zRu&#10;CzGJRhgJ/8dfLJPKNS30DZZVkmxzmvYh0x0PGHSUSro3wo/LtpyP+nvI7isRmLwXBbouzAxs/KAW&#10;s0qTDcOIZZyjxYWW6viC2l0LDezpF1v6o1bfIjXY0UlW0h4u16VU2lv/QO3FXadyEejRw07sdqDd&#10;zXfwowPnarFHuLVCI0QwTcOvSnTFa2bsDdNYH/ASKxGwK6U/UbLFepFTif2HkuqtRIJO4sHAbSP+&#10;MBiOEhz0KWZ+ipHreqbg3NjL8qCjt1UHFlrVH7EHTZ1MoJjkkJxT24EzG1Ye7FFcTKeeKIzZa3nr&#10;tonYe8V18A+7j0w3bZu3SMx3qiuJR90+0LooSTVdW1WUfhQcfdS6EeUZPPfd6xTbZtgFnqFOk3E0&#10;SVyYQrWO+6lfLFAo3dgcTpJRNzaTKO2Phj+r1a3ch4J7Qo/4ftXql8NDM/5ZtGj0xwJ/YtGiC/ov&#10;D794tp9J7tvm9OyL/Pgxd/EvAAAA//8DAFBLAwQUAAYACAAAACEALmzwAMUAAAClAQAAGQAAAGRy&#10;cy9fcmVscy9lMm9Eb2MueG1sLnJlbHO8kMGKwjAQhu8L+w5h7tu0PSyymPYigldxH2BIpmmwmYQk&#10;ir69gWVBQfDmcWb4v/9j1uPFL+JMKbvACrqmBUGsg3FsFfwetl8rELkgG1wCk4IrZRiHz4/1nhYs&#10;NZRnF7OoFM4K5lLij5RZz+QxNyES18sUksdSx2RlRH1ES7Jv22+Z7hkwPDDFzihIO9ODOFxjbX7N&#10;DtPkNG2CPnni8qRCOl+7KxCTpaLAk3H4t+ybyBbkc4fuPQ7dv4N8eO5wAwAA//8DAFBLAwQUAAYA&#10;CAAAACEAZFra9N8AAAAFAQAADwAAAGRycy9kb3ducmV2LnhtbEyPzU7DMBCE70h9B2srcaN2QdA0&#10;xKkQCHGgakt/JI5uvI0j4nUUu0n69hgucFlpNKOZb7PFYGvWYesrRxKmEwEMqXC6olLCfvd6kwDz&#10;QZFWtSOUcEEPi3x0lalUu54+sNuGksUS8qmSYEJoUs59YdAqP3ENUvROrrUqRNmWXLeqj+W25rdC&#10;PHCrKooLRjX4bLD42p6thPXn6uXwvlmbjeiXl91bV/DVfCnl9Xh4egQWcAh/YfjBj+iQR6ajO5P2&#10;rJYQHwm/N3rJvZgBO0q4S2Zz4HnG/9Pn3wAAAP//AwBQSwMECgAAAAAAAAAhAP2/uQ5GEwAARhMA&#10;ABQAAABkcnMvbWVkaWEvaW1hZ2UxLnBuZ4lQTkcNChoKAAAADUlIRFIAAAFyAAABXAgDAAABlVv1&#10;6wAAAAFzUkdCAK7OHOkAAAAEZ0FNQQAAsY8L/GEFAAABRFBMVEX///9jY2MyMjLX19fXu4FhPxkZ&#10;GRkZP2Geu7uBYYG717uBPxk/P4Ge19e719fX155hGRk/gbvX17ueYRkZP4EZGT+Bu9e7gT8/GRkZ&#10;Pz9hgZ5hntfXu55hgbsZYYGBYT+Bu7vXnmEZGWE/gZ67gWGeu4EZYZ67nmE/PxlhnrueYWGe17th&#10;YZ7XnoGBgWGegZ67gYG7noFmZmZGRkbW1tZbW1vCwsJvb2+tra2EhISYmJiZmZmBgZ6eYT8/YZ7r&#10;6+thPz+eu9eBnoGjgT8/Pz9hYT8/GT+BgYGBYRk/YYGegT///9vgOgDAAADVtv/qZgDAOmfSAADA&#10;OpD1///1kDrLkLzAZrbAAGbq////tmbLkNvgOmb/25DLADrg2//AADr1kJDgkLbqkJD//7bVOpDL&#10;AADqZjrgkNvVAADAADLQMgAAAACBt/1RAAAAbHRSTlP/////////////////////////////////&#10;////////////////////////////////////////////////////////////////////////////&#10;/////////////////////////////////wCWU1lUAAAACXBIWXMAAA7EAAAOxAGVKw4bAAARE0lE&#10;QVR4Xu2dDXPbxhGGMQR1ss2QEr9pU/4Q7ahN27SNGjfpNE6azjTTxqLS8aiJnTqeaVK34/7/H9A9&#10;4AV5gADwANwdAGofyxSwe9hbvFoeQfAIeObwJVgO17CYgfX2d2fCanzL7ePktZe+pLPe9l3L8W21&#10;73zh+19gOU5G+3QzUbj9WWr74/FRkfgiM/5iNhFYVDCYf6rjXIhOB8txku2zlQ+51j5pSFC5fZe0&#10;xHIa19rfF+8Xap80JKjaPlv5EKV9p5PfNEBpLxfzUglw2X4lnliNb6O9bV56L7/Bonfx9iWWcrhY&#10;Y6EmpGibKtwtoe3myyYlU6h5jLzmKa76mtMRwxKLEXnNU1x1NKfXrPQgWc3TrES6I91KkFk5tI3w&#10;x/PRdeu5fnQUmf9k2NFpDtId6VYi3dGhF6GU45PrzTMVD7nePL6eIOlOridIuv1b4rBI88NRyp9t&#10;w7XmifUESXdyPUHSnal4yLa5PDrIaRiybb5dymHbaLuUw7bRdimHbSP/8XRhMfpmKYdto+1Sfbzx&#10;3mHJ+1bjBX996eqogMoxhMarBIFuEqyXAAGU19ENcNzc6IP+bPJ4xcokQQCD0bHRrs3Q6EZFp8M/&#10;f0D/sJ5BGJrAuibYqJ3KRGA9AzQqGl0TxNaJHpynCIBhN2ivs0VwfisAht34Y/GzafrZtSR2c6fo&#10;Yiz8h7ltN2PN7+WDv+jOzvq9vIPGCOu5Axh243/V9/vd3kRjizJ/1QismwWxs6KXUEMF2+5n9JPp&#10;+AG9OW1l7hEwFAPb1hO9Iogdiw4LAUNpECY9et45fy0Qx2nuwp9OewPLynB0CdaZLW+8K2/9Ais3&#10;i3OcJEj5vAr1QsBQmJwhGnYChsJw8FTaHLw3GM9H9ywFXzwZz+WbYhi2hIElMBSG/6CpcPCiIDIB&#10;gxbYhIAhHbQhYNACmxAwpIM2BAxaYJNdB61oRMCgBTYhYEgHbQgYtMAmBAzpoA0BgxbYhIAhHbQh&#10;YNDC94e3p4vFyJbmi+nq/mkbZYmAIR20IWDQApsQMKSDNgQMWmATAoZ00IaAQQtsQsCQDtoQMGiB&#10;TQgY0kEbAgaTIDIBQzZyQl3ws/PD2whEJmDIBu0sB79+lJ8B2hMwZIN2hYILeUaLgCGboJWkQPDe&#10;qS8WswbIMphNhhNLwU9mj3x/WiT4UBAfWJLlcPGMog/r1zykSPB5uAkM2YTNiALBe8fj6VLnvBZC&#10;N0gWAEM2wWwW+XB9nkEGiEzAYBJEJmCIsxnDtaVQQWQChjjwFRjDVbAtAUMc+NqceQtlEXdE/+C2&#10;reD07+C+peAHIyG6M7vVwsFV4Gth8OJjuAoiEzCYBJEJGIggW/mD9dIgMgEDAUP1nUEYAgYCBg4u&#10;gYGAoY3B5flq/66l4MEkrkHfTvAIrJcGYQgYCBg4uAQGAoaGB2cKcOVdmvnk+PXzF9/Ij6JVZPB/&#10;Y7kSr70XL73kzPO1tzYyGZ3iPP/ft1hhrICntgo87th+KrZB4wgMLVXgcQdnzpnrw5nXk/mxPx6M&#10;Z/PJ0XA0odU2aX4iZuNH8iONh1N64GqxDGfOmevDmbvPvBzIVgUe83yBDhTgKQMiqMBjHsRXgacM&#10;iKACj3kQXwWeMiCCCjzmQXwVeMqACCrwmAfxVeApAyKowGMexFeBpwyIoAKPeWTwg8PbPSHe87vi&#10;1qBaXzJaAnjMI4MfiPu+EAM6qJUHsy3KvNsVs55Y9lb3Dw4r9iU3TwCPeRBfBZ4yIIIKPOZBfBV4&#10;yoAIKvCYB/FV4CkDIqjAYx7EV4GnDIigAo95EF8FnjIgggo85ul0OvLqf+oDPGVAtirwNB1kqwJP&#10;BbZfVt+g8SanIAisAk8Fyr09KwgCq8BTAc48Fxm15x9N/NHU/1BzpvJOHGbui8F8eCKzJ+CpgLVn&#10;6O/wW4LAKvBUQGreuzvwx7P5ciTkVA1jmv8Rv7eZj/y5PNKXwFMBmfli8KQvT4h3H/srWi2Zecpm&#10;0Vd/fP9UCP9Pg2N/3O+NJuN+s+r8PJiUtvkHawACq8BTAWfPUMmmVhr9DFWhoF+N+7JWpt1l70v5&#10;GQ08FXCquQI8FeDMc0FgFXiaDrJVgafpIFsVeDRwUhVZoEMVeDTgzEuBDlXg0cDJK04W6FAFHg04&#10;81KgQxV4NJCZL/zRYDzrTrpD/zattijz+/7pcjxb9LtyJ7hadECHKvBowJmXAh2qwKMBZ14KdKgC&#10;jwbtzbxWkK0KPE0H2arAEwMuFXhqA2mowBMDLhV4agNpqMATAy4VeGoDaajAEwMuFXhqA2mowBMD&#10;LhV4agNpqMATAy4VeGoDaajAE4PMwfzqqS/kad+KU1OMEOQaB54YgePh1J/2lsGE64xmLglSigNP&#10;DLhU4KkNpKECTwy4VOCpDaShAk8MuFTgqQ2koQJPDLhU4KkNpKECTwy4VOCpDaShAk8MuFTgqY3O&#10;tUknVeacMAx4vl5736zfrtdrjZtYOoFSWV+s1y88esj9HvEV/b/0XnhGvhNthNdvPMpn7XnvvKtL&#10;2NJ4Re3eUEvvvzDUTpj5W5k5wzBNIuXMoPtXf3kEkgCeHGr9RDMCHavAkwNnXgl0rAJPDpx5JdCx&#10;Cjw5cOaVQMcq8OTAmVcCHavAkwNnXgl0rAJPDpx5JajT4ifnm5J5ML9+Sv/khHsCnhyaUy1FP1Zo&#10;SubBNwNktcivCtA6PDnwM7QS6FgFnhw480qgYxV4cuDMK4GOVeDJgTOvBDpWgScHzrwS6FgFnhw4&#10;80qgYxV4cmhE5qXgzHUwe8bbZeZm++LMdUjpi6slxFrm/AwNaW/mLr9vYLYv1lyHvapzs2OLtU/P&#10;ZV9dceuOEKIvr/lHqy3SPPGdzBaN5/LihGPxILxaYTXNPw6yVbFaLea+Tep6bLl/cDgSYiTe7wan&#10;yatoHiQbw2rmCcxqbrVaErDmIS3JPCVaS6qFj1t0sK45jy3XsK55SzJPicZjyzXkNeQSX6QpdZPT&#10;EJd1bhaXY4tZ7Gge3Qdc+YHHHHbqHJFU4DGHnbEFkRSiC1GaY680b0nmdsYWRFKBxxzt1lyIM//n&#10;4gPfHwd9tKjOR2f+8cDvzfxfD2UfLakWqTllTr/Gy254c4x2aT5/TMnfk7rz2JIEnmqoqVkbW6xc&#10;v6PzMRaIFM3NZF58irAGHeVS3BvNP/Pl5YklpqrFzpVHNu9FSPNT4R9MT8V8NX8wffa5Kc2LTxHW&#10;JLp4O2kuxPCje0dn/mp01husGj+2RCVBmj8RX/75cCTm4mt6Y0jrjRpb5Dcut1CpbLKzNrYkgaca&#10;HeUa9NbGliTwVEP9xutG82hkafQrkXqSA5qfhb8CGv4MjSDNu7OVHFlOZ4vRSr7ctSRz0rz7aJP5&#10;RGbe4GpRadfYotKusUUlRfOWVMteaW4g8+unmw0ETZCiuYFqcYEdzV1gp85dUG1swRYq8NinmubY&#10;QgUe+1Src2yhYP48eRbVxhZsoQKPfUxrznW+Gx5bNsBjHx5bNsBjHx5bNsBjn+pji7lbsBejsubB&#10;dOypvxjI+dm0Do99qte5uZvHF6Py2BJMx552V8H8bFqHxz6VNTd42/ti3OSxJQE89tkrzVuSeeWx&#10;JQk89tkrzXlssQyPLRvgsc9NHVtcnCfPolqd10m1saVO9krztMyfUhEnfp7CVReaY0sDi0pT82pD&#10;kBU067yBmWuWQbUXLCvsleaamTdQc82xpb2a1535TRxbWPOyaKbUDs2zxhY5BX48m0+COfGt0lxO&#10;gafMl8Gc+EZqnpZSsIMnYjZ+JDd4KM/xN1DzrLFFToGX1RLMiW+X5nEaqHlaSpo76JKUlPbruKUd&#10;mqel1A7N+bjFMntV5zy2WKa9dX6eOP3dSb8ySQM1ZxiGqZuL9aW3/vta3jm6GVxRLv+g//Ie22vY&#10;0qGMX3lXTbkBt+f96P3g/evK876Td6rOvSM0Mv8Jqw3gB3lj8KvvZea5ojcz85ffUVo77sVOf5D/&#10;yGppTuqB5q8vg/ua5yFvNv8TPRloJ5vB1fp7mdPFux1PUIZhmL3gnN5d7qbCdTGZJCknHFLY/3fy&#10;KacvUkg7TVYYljzEoQ4seQhL7hyW3DksuXNYcuew5M5hyZ3DkjuHJXcOS+4cltw5kQ7dA3F46/ad&#10;npC8148MwaW2WXKjQIfuYuj7I1J4PJ3RymSwMQSw5AaJdDg5EGJ63/fHVOQPpNCRIYAlN0hU5VLc&#10;08VSVnl3sepvDQEsuUE2ksuxezaSY/mSHlfvh4bQy5KbxKEOLHkIS+4cltw5LLlzWHLnsOTOYcmd&#10;w5I7hyV3DkvuHJbcOefy25Y7MTIdVm/64/5L7pA9rXKHRVuYPZW8ybu1pwNLkyXnKncOS+4cHlic&#10;w1XuHPEFus/FyNeSXKIneT27xVXunBsteZOrfE8HFq5ygzT5QOxGDyz17NZ+H5cfHQ/90XgSTqSd&#10;i8lgYwjgKjcIKmnUE3fvSX0DyafLrYH4uK4q1zoub2uVEycPBck9nj7qiXD6bGgI4ONyg2C3uovH&#10;A//Jqr8ZWDaGAB5YDKL3EsVVbpAm79aNlpyr3CD8Vsg5XOXOafJu3eiBhavcIFzlztHbLa5yg/AR&#10;i3O4yp3T5N3aU8mbDEvunPZI/jR+b/SMnxZcg7o9ku/N85Eldw5L7pz27EiTT5sUgqvcOfsmOVe5&#10;Qfatyn/xy95Z91f+XDwe0MOQLEfH0WwPgqvcINGOjHpnvn8q6EFeI3Dpj35zdBzNI2uG5E0+OViI&#10;mOShyqMe1fdvB9EfQMJVbpBoR+YiGE4+OhDi7gdy6t5QXhCz3vmScfQkb1CVZ517aM+ORJnmXwi4&#10;QVXe8Z9iKU7rJHdxIWAz0F//00+wrJIq+Xz7whnShB2JXj7zLwTstsrl1RmyfsKTmn/4NGiock3y&#10;+eY1U6FJVe7gQsDa6PT21MdCRLAjR8fL7mJ5OrnzbHZ0TJKPV/1Rb3Knd9inJfc7ks5G8twLAbut&#10;cr3eEq+jwY4Ew6E/H/rPhlvJz0j1QfMk30HzqvxamybuSDp6mTbpiGXzEKc9kkcvn/k0IVNAqaQW&#10;AFe5NToZqsV2ZPRZygGipD2SN6jKswh3ZPRMiMf+qRBnc0EvmMG7/7k4/EtwEoDgKjcIduTkk7+u&#10;+tHRylwuDoMDFpQ8V7lBwh35cPG3r6dLqvUhFfhkQDX/uSz1Tniuqxk7ovfy2Z4q3wFXuUH2TXKu&#10;coNwlTuHq5wpC0vuHJbcOfVJrjdfPP3jw1ZTn+StOzNoivokv7FDGkvunKYPLC04zi4KV7lzaqzy&#10;/bx23W64yp3DkjuHJXdO0yXnIxaDcJXnwlVukNolb+T1rq1Su+S517vmKjfKtue8611zlRsEPe+4&#10;3jVXuUHq67lmmi45V7lBuMpz4So3CFe5c7jKncNV7hyucudwlTuHq9w5XOXO4Sp3zo2ttfpgyZ3D&#10;kjuHJXeOUcnDYOHEt+zHm/73syD5LlhyHTRVurEzOwvBVe4cltw5LLlzjKp0Y7/kVogaqnwPT5sU&#10;wmyV8xGLBlzlzqlBcq5yHbjKDWJF8vyrunOV61BM8h1Xdecq16Fgledf1Z2rXIeCVZ5/VXeuch2K&#10;Sp57VXeuch0KDiz5cJXrYFRyrnIduMoNwlXuHK5y53CVO4er3Dlc5c7hKncOV7lzuMrbzXl4beD8&#10;h/CmjAzDMAzDMMwN5Oq7l/LXq+9p8QUtPP9nsM5EXF16r394IwW6evHSe7WmB+/VOzKspVxlkHGI&#10;V5eQ/EdW/BpSckJK9fxClqiU3Ltak2ZlUCVfE+EqoxJJvpFHSv76bVmpooGFqzybbZU/v/hWLgVV&#10;XprnF/KPFdR6OJZflHy67DGR5LI6g+GkmuQMwzAMwzC143n/B8VH03erw8SoAAAAAElFTkSuQmCC&#10;UEsDBAoAAAAAAAAAIQAF5z7fACMAAAAjAAAUAAAAZHJzL21lZGlhL2ltYWdlMi5wbmeJUE5HDQoa&#10;CgAAAA1JSERSAAABYgAAATgIAgAAAZksXioAAAABc1JHQgCuzhzpAAAABGdBTUEAALGPC/xhBQAA&#10;AAlwSFlzAAAOxAAADsQBlSsOGwAAIpVJREFUeF7t3X2sHGW9B/CjvL9dXgU3MSbGpPHGRMkxenUB&#10;NyGGFzEmwNVESY0n1QUN0gioqUjTvYIpGHVTNILBBQlRewVfAm7QvcBaXlp6WtpCD/3jJHD+pf7R&#10;xOQkGpXe5+U7s7PPzrM7z+7M7Dwz30+m25nZeeblN7/57eye2dmF48WQ5nocGYaxwxYXF/G0grFc&#10;D8DY1Nejd+RIq3ek0epElxFV3nh8553vvOf883969tmPnn76H046qf/2t/cXFqIdphuW/npgToHY&#10;MaPyWI8kSr0eE4+OUWWJh3EsjHaYbpJZ12PfzTdHu7Vt24wxmG4StR6dWq025XroZiGMdTdrPHQz&#10;lZUiO+e9HiGMdTfn9RCLD3swC0WPFOLXA1MFYsdMx209jGNytMN07maNR1qmWY/Zj45RPscjhLFp&#10;GLceGKfosRgI6JGpGLce0ZcJ8cIx2olpnnnmGTX9rNziYXPjjTeib1rj10MeFJoem50p49Gvt/sL&#10;9eWhwrUq6pgYs7Z6fKUru+Or7eWFJp6cJJ39Mjsf1qMIuB7DuB7DPFyP9XZdFq56G8MzELMSj6JI&#10;6kGB+yUizZVAgVRE0cTYYXg6oEdyJTJaic6RI7VGq1ZbqlIkvnvhhe1zz/35mWf+7ymn/Pmkk6Lv&#10;7USX00pgNopeJAaUua1EEmgQ0CP9X4mJx8IoveyQHulVJIzkN7qcViL6pnJLrSbeRUbHOK1Er7PU&#10;aTX0Z5J6ZNKVUOsNyRc5CrMI6JEOKyHeT8o0bLTmuRIhL1ciOj1mEdAj41cCkyh6FhhQcoqEcQQa&#10;3aZNmzCdOyw8oEcmjURaMNOAHmldiVSOhVF62SE9stiRCOWxEhgK6LEYUPJYiehLgOiinzHq7li/&#10;rydNBRYe0CPjI5EdLCagR8qVWFJ/L601GuHY7MglR+iR4yIh6pJ4FO/H9SeKx7vyg0QxUn6uGJIf&#10;MMo32glhMQE9sjC7I0qPzQ4WE9Aj4+tEzrgSAa5EwMOViH70NwsxH1n9AtwddqhlcZxOLcTEaBYH&#10;EwUYiwHGYqDQsdCnfK3ekaXOkfBKK+bFAGMxUKpYYEXihNuJ4TiVi0VaGIsBP2Ix+2tEEsyLAcZi&#10;YJ6xwELihNuJ4TiVi0WegljoDy5b+kLJ0S8LaBWJRTxMFMgmFr2OeIFo9XC1aq0mXzKyjkXs/GUs&#10;OksiEeQ69FRe9FpyWOZI2fPCWIqMhR0mCpQnFs1mzKXGOhadVksnRa/VkH/G118UmyUWqnm8cDsx&#10;HCfrWMTKKi8wgzhz2c4kGIuBjGMxj9eIqTEvBpxjsaVWs3XRP7Ebf4OPduWJBZ6JoyfSMCqOWOSb&#10;b76J6Yokq1gkt2PHDvTN2/xjETXfw2eqWMjTMhCvEKKLPTOL6i/UjzZlc22tPui3Gf6aWh5yygtc&#10;JKO+dif6RSzEo+70X431BEdlb7ff7IbP6i6YoCuai07MR49MV7GOkfliLAacY0EaYzHAWAwwFgOM&#10;xUAmsdDfcF3ppnalWyrkWqkrhcXpT+yKZZUX4dlUFmdQ09F7SIheQBjFY2SAsYAiBsLpTHE8tIkj&#10;loKJFAYCGAhgIICBAAYCihuIVqMmP1VcqvVajSNHevo7bwImSkY3ieVNIBo1EYIlBCLysSsmSgZt&#10;4ngTCBtMlAzaxGEggIGAOQfijk9+cttFF33vggt+cN55Pz7nnJ+dddYvzjjj16ed9tuTT/7jiSfu&#10;OvVU/bZ1TIcZJYONjjPnQCTZ25XICAYCUtzIJDDfOAwEMBDAQEAhApHK+4gk9GxjFSIQqbyPSALz&#10;jVOIQNhgovRgvnEYCGAgIMNAbKnVjPcFrh1mlB5sdJwMA5Fkb1ciIz6zYYNxBW+005f7iqwxxkc7&#10;zCg9YoM7Sw39vR/xgq1/X0Kbc0bkTC9aBqKzJHtqNfX9qJjL7ysRiFgMBGQeCJF74pQxOH0W5844&#10;LDFRvvSitVarI44MDOSTEeIoFIEQRH9rSR6QAibKzK5du9AXIZarVkN+O6e2JAMhHntq3+QRiFiY&#10;KEubN29GXwDLjlPmQIzCsuNUNBBGgRCqGAhx4qALhDqfknfDFv9NGYgkG1nkjBjFQMCUgSjgO8sk&#10;sNFxMsyIAsL6xWEggIGAmQJRqPcRSejVizVrRszlfcTU9OrFmjUQsTBR8WD94jAQwECAGQh9OwVb&#10;F95jQfQbH7RGO8yseLDRccxAYLQFpqpCRmC0BaaaFIhLL70U0xUM1i+OGQgjyY0uPDTGd3peN910&#10;k+4pDmx0nCkzIrn77rsPfQWAzYiTeSC0Z599Vjw+9dRTenBesBlxcgqEVq/X0/px7ulgM+LEB0Kf&#10;MsuPtGoNfV2Phqm8hc2IEx+IhvpsUwVC/uu18DknprKI/T5p/vdYGUNvRazUDg39oZO8Fc3q4HvG&#10;YqQOxFEVkX6zu66nDKbBBPKHi/C40rV+QXd22Iw46QRC3nKmKX+SSWzYbrXl/YWr11a7y82mDpCY&#10;QITg+HG5iWLMihzZ1RPIANVlCMSjeKq/UFedbJU6bEacXIvl3GEz4jAQwEAAAwFmIPB/5TEQwEAA&#10;AwEMBDAQwEAAAwEMBDAQwEBAJoFQn0QUxXq7vrxQX26vyo+I6m153zp16zpD+QMh6J/xxmc/IgqR&#10;j9RCmQRCf36l73ysbpM8ZzoQYk1kLOLSQWCNAAYCGIikFsf+GXwM4xOgFGW0SsyJpJgTZGJOkIk5&#10;QSbmBJmYE2SK7oAldfmZ/A6LemzJ36rVd6zoqNtV9PTdKzTmRGmZO6DXqdVkNqic6OmLFLXWkrxU&#10;EQPMiRLLaAfMgjkxZ8wJMjEnyMScKI//3rBh3+2379+yZf/WrQfuuuvAPfcc/OEPD95338H77z/0&#10;858feuSRV371q1cee+zVP/zh1W73cK93uN9feeGFlb17/+vii9/6178wF+ZEmaQVuIx2wCwyWqXy&#10;58SWme+cM2O3gzlRNBkFrgiYE1NiToxiTjAnTMyJQeAK8neKtDAnpmQGrgB/p0gLc2JKGQWuCJgT&#10;U2JOjGJOMCdMzAnmhMnXnEhrgzMKXBFktGnMCavxgSuCjDatuDkx/pfCxnTRu9rO0mE9Cmw4Jzr6&#10;w5XgExfZi3favZZ44z3md80M5a8TJRabE4JIBfWhXEPmQa+jc6FRq6GPOVFiGYWIOeGxSueEeIms&#10;NRq68oV/p1iSv88tXzLDX+rWfM+J5Osfhkj+HKoMh4yGiIf8edRa7V4ZNfkz3iJAInx4KVHKkBNi&#10;48TWyB8qj+SEfPkU/6mEENutpxTKkRP333+/HhwDIeq1dChEaESU5N/5xBikyJLuFyNFzMITjjLk&#10;hBPfcyLqiiuuQF+cjELEnMiJWKuEmk3cUEj06x4bMQG22dH4OTMnCkesf8JNEJNhm9WZhDiliJ5J&#10;iLHyv1ZPvnI0xL/BVQHj559+TuxYXDQuUs25SxjQEghzQp1xd+TFH9Ezic6S6FWpID+6EHkiz7yU&#10;vHMikrxujBVNaz4lllGImBMeyyhExc0Jmog5QSbmBJmYE2TyMicq9XeK/HmZE5X6O0X+vMwJJ8wJ&#10;V8wJMmWYE8Z1iDN243/Yf0zHnHCVYU5gQnd6FoaMVpRGMSfIlGFOGDU8eWe8auhu6teOz2zYoNfp&#10;uuuuO3z4sO6nMTLMCUzoTs8iU1u3bv31r3+NARpW0ZyI2rlz55133okBYk4YxIvLtdde+/nPf/6S&#10;Sy7BqOrJJyeGbuEjr9sJvlQkrwZWn0XqD6o1PYt5OXDgwNNPP/36669juHryqxPhLXzEY6uhLuXS&#10;grv+hPQsnMhf29QXyTW7GBVnRf8OaMAYTCJhkynmXBz55URyehau+upHT9fb9ZWufER+rLZXut3+&#10;wtUqY5p6V+nsET3LkT2ns0r+iq6a8vjxVTWNfFxurwbzaeomahrMQTWUi472qwV1V7p6JvLXaHWT&#10;Ivw67ERlywlN7VQ1Ru5LOUbvS/nYbcod022urUZyotvUk+mkEbt2rSl/UFjPR4rOJ2YOYveP9Osm&#10;+lHlhBcJIZQnJ+ZikFXD/Qb5C96qhunBgmNOkIk5QSbmBJkyzAmiKOYEmZgTZGJOkIk5QSbmBJmY&#10;E2RiTpCJOUEm5gSZmBNk8iUn5DUv+rKXo03Z84oa1N26noRS4k2dWG/Xw32vr5rR1zqsqEcSloOL&#10;lYJYiQNJXWqkrioS9EE1kT+vHcGGCdjCIBvW2sET1WbkxFo92LmR0CXhT05QXpgTZGJOkIk5QSbm&#10;RFK4bM0d2mcAC3CH9hbMiaQQTndonwEswB3aWzAnkkI43aF9BrAAd2hvwZxICuF0h/YZwALcob0F&#10;cyIphNMd2mcAC3CH9hbMiaQQTndonwEswB3aWzAnkkI43aF9BrAAd2hvwZxICuF0h/YZwALcob0F&#10;cyIphNMd2mcAC3CH9hbMiaQQTndonwEswB3aWzAnkkI43aF9BrAAd2hvwZxICuF0h/YZwALcob0F&#10;cyIphFMqyt0BsQB3aG/BnEgK4ZSGfqQovEegeIz+rlEI7TOABbhDewvmRFIIZyDTO0YmhAW4Q3sL&#10;5kRSCKcw/MNVQWbI14vob12F0D4DWIA7tLdgTiSFcLpD+wxgAe7Q3oI5kRTC6Q7tM4AFuEN7C+ZE&#10;UginO7TPABbgDu0tmBNJIZzu0D4DWIA7tLdgTiSFcLpD+wxgAe7Q3oI5kRTC6Q7tM4AFuEN7C+ZE&#10;UginO7TPABbgDu0typ8Td9Rqd150UevCC+96xzu2X3DB988//4fnnrvjnHN+cvbZD/zHfzx41lkP&#10;n3nmI6ef/svTTtt56qmPn3LK708++cmTTuqecMJzZ5zxl5NOCr+9Pl2375ZbsB4ZwB52h/YW5c+J&#10;fbfeuv9b39r/ne+83Gq9/L3vHfj+9w+02wd/8pODP/vZoYceOvToo6/s3Pnq7353+MknD//pTyvP&#10;PLPy3HOv7dnz2v79b/3jH5iFgnC6Q/sMYAHu0N6i/DmBMLhD+wDGukP7DGAB7tDegjlhhfYBjHWH&#10;9hnAAtyhvQVzwgrtAxjrDu0zgAW4Q3uL8ueEcdKXf4f1yAD2sDu0t2CdsEL7AsOKukN7C+aEFdoX&#10;GFbUHdpbMCes0L7AsKLu0N6COWGF9gWGFXWH9hbMCSu0LzCsqDu0t2BOWKF9gWFF3aG9BXPCCu0L&#10;DCvqDu0tKpUTRfleRlqwou7Q3qJSOVGU72WkBSvqDu0tKvfaUYTvZaQFK+oO7S2qlBOF+V5GWrCi&#10;7tDegueYVmhfYFhRd2hvwZywQvsCw4q6Q3sL5oQV2hcYVtQd2lswJ6zQvsCwou7Q3oI5YYX2BYYV&#10;dYf2FswJK7QvMKyoO7S3YE5YoX2BYUXdob1FcXPCuIIt527fzTdjPQoMe9gd2lsUNyew+u7QPoCx&#10;7tC+wLCi7tDegjlhhfYFhhV1h/YWzAkrtC8wrKg7tLcobk6IV/TpurVt26Kd8WzC7tAjj2A9Cgx7&#10;+MiRVk/+ub935MhSR/5VR/1lT/4RGE93liJ/65PQ3qL8OTFdd6zfx3oUGPawonNC0H/VE0RuqOtF&#10;jrQ6cqQaB2hvUf7XjhLDBiv2nJDXAAjJLwNgTngMG6yEOWG8diypi8rEWH2FgIb2FswJj2GD3aG9&#10;BXPCY9hgd2hvwZzwGDbYHdpbMCc8hg12h/YWXuRE2a7BTws2OIaMR6fVGPpQIgLtLbzIibJdgz/e&#10;FVdcgb5JsMHyPYU8NtQl6TURJvEoAhb2qzcikY+wSpETUpmuwZ9o8+bN6BtLb6/YfGmpI0Ik9r0Y&#10;IyIlHkWURJBUf0fETAyGQUJ7Cx9yonTX4CfxwAMPoM9Ob68OgvywUoahIx4qkBOO0L5IFhcX0edi&#10;165d6LPABrtDewvmRB6mywnhr3/9K/riYIPdob0FcyIPU+fEeNhgd2hvwZzIQ7PZFGmRENokgA12&#10;h/YWzAmPYYOHyPPIMZ9MaGhvwZzwGDY4+GRC9Oh3peKfyAnxdix8j7a01NDXUmhob8Gc8Bg2WOqJ&#10;rBA7PfouVCaEfBvfU39G7+l38hraW6SfE8ZF8Tl3+3y4Bj8t2MOqEog8GMmJ2pHO0lJHX1ox15zA&#10;Yt2hfQBj3aF9BWCD3aG9BXPCY9hgd2hvwZzwGDbYHdpbMCc8hg12h/YWZTvH3FKrYT0qAHvYHdpb&#10;FLdO0EQInDu0t2BOeAyBc4f2FswJjyFw7tDegjnhMQTOHdpbMCc8hsC5Q3sL5oTHEDh3aG/BnPAY&#10;AucO7S0yzQl+LyNbCJw7tLfINCeq9b2M/CFw7tDeIvPXjkp9LyNnCJw7tLfIMicq+b2MPCFw7tDe&#10;gueYHkPg3KG9BXPCYwicO7S3YE54DIFzh/YWzAmPIXDu0N6COeExBM4d2lssHOv3jVtDzthFb1WZ&#10;vPPiHqVFgz3sDu0tFr59zTVbarUpuh2Li0Y26M7Y2Qk75sQUsIfdob3FwuLiIiZ0ZPtmI552h/aU&#10;GALnDu0tmBMeQ+Dcob0Fc8JjCJw7tLcoUE50Op3t27djLpQAAucO7S0WPrNhg3G6l7ATp5nG2aXu&#10;jMmSd3qFnnjiiVtvvVX303jYw+7Q3iL9nJi6wxopL7300saNGzFAFtjD7tDeIv3XjhS98cYbV155&#10;JQZoBPaEO7S3KHROaOvr62JZ4hHDFMCecIf2Fh7kROiqq656/fXXMUDMiZA4z9izZ4/uf/jhh3VP&#10;NWFPuEN7C/9yQrvtttvEO5T5rsPcYU+4Q3sLX3NC+NKXviTWodFoYLh6sCfcob3FUE5EL7EXj62e&#10;vKRSXYk/dFW+NveceOyxx/bv33/s2DEMVw/2hDu0txjKiegl9mFOqOtoh67K1+aeE4Q94Q7tLUZe&#10;O4JL7FVODP3oQ3hVvjZVTqyGNw/BiHjdlS76FGMwiYRNpphzgWBPuEN7i6GciF5iP/TaMXxVvjZl&#10;neg211bl//2Fuho2rMbspNW2856boomHsCfcob1F7ueYg5yQpSKsGcsLCysLCy+rwaPq8F1v1+Wz&#10;ze7wDlaVpt7Wzx49fnytviCeFY/R+RxVTYbnIBvKRUf71YLE9LK5mGxw46WmXFThYU+4Q3uLOeSE&#10;jnv4qaTePWJfygG9+4MkONoUU9ajOYG9pcaIZ0XvWrMdznO5vTo0n5E5yGdH+nWTZTWZThqRal7A&#10;nnCH9hZzqxNStymjr8aM5oTe/SM5oSbDecBqv9mWuaXno0TnMzoHURJG+4OckI8qt/woEgL2hDu0&#10;t8g5J3COiaHjXXlwN3GUYzfjFaQu9pl8dmFhtxrUDTCHelsPrNWx//TEeoZiPmpwMIeVB9vLdfk6&#10;IhNoddCvJvhP0b/WbcvHVdlcdKLe6NkWHPaEO7S3yL1OzEWk0gz1DxPnH/oVjTlRgZwoKewJd2hv&#10;wZzwGPaEO7S3YE54DHvCHdpbMCc8hj3hDu0tmBMew55wh/YWzAmPYU+4Q3sL5oTHsCfcob1F+PER&#10;ETAnyMScIBNzgkzMCTIxJ8jEnCATc4JMzAkyMSfIxJwgE3OCTMwJMjEnyMScIBNzgkzMCTIxJ8jE&#10;nCATc4JMzAkyMSfI5EdO6NvQ6O+Dy9sB1G/UNwVQ/bjvAKXFmzox2Pddec+J8L4AJMijRd9kRwVH&#10;x0ocMDpE+u4d4eBEvudEl5kBOicUHStRXPXte3ROiIjZbrxhYE6URTQn1KtqGBmdE8slrBPB7YuO&#10;NpH1wRYmS/7SM+vEqr6Tnxwc3PkpEW9yQm6kSn/VjxtPqQ63tKq6oTqBUhqclZc2JygnzAkyMSfI&#10;xJwgE3OCTMwJStmmTZsW8yWWiGX7w68osUxQykRG4q5ZeRFLxLL94VeUWCYoZSwTSbBMUKWxTCTB&#10;MkGVxjKRBMsEVRrLRBIsE1RpLBNJsExQpbFMJMEyQZXGMpEEywRVGstEEiwTVGksE0mwTFClsUwk&#10;wTJBlWY9AHqtpUZNaix1emKg1ROj9JiIRqPVQYPYJjFYJpJgmaACiT8AVEFoDA7zwTHfWZJlAAO6&#10;bughexMDy0QSLBNUINYDoNfBqYHUCA95VSYCRiGwNDGwTCTBMkEFEn8AGKcC6vBfUu8uBmcTeAui&#10;R49rYmCZSIJlggpkXJkQj/rsAGcGQ59NqBIQjlnqxDeJwTKRBMsEFYhfB8C8sExQpbFMJMEyQZXG&#10;MpEEywRVGstEEiwTVGksE0mwTFClsUwkwTJBFfPWW2/985///vvf/72+/q+//e2SD35wZffuleef&#10;X9m16/Czzx5++unDf/7z4aeeevWPf3z1iSde/f3vX/3tb1/5zW9e2bnzlV/+8pVHHz30i18ceuih&#10;Qw8+ePCBBw7+9KcHfvzjgzt2HPjRjw784AcH7r33wPbtL99998vf/e7L27a9vHXr/jvu2L9ly/5v&#10;fnP/7bfv+/rXl2+5RcyBZSIJlolK+3atFvm1xHy7t73tLyec8JeTT9512mnPnXnm82ef/fx55z15&#10;4om7LrjguYsu2lWrPfeudz337nc//573PPfe9z6/YcPz73vfC+9//wsf+MALF1/84oc+9OKHP/zi&#10;Rz/6Yr2++7LLdjcauy+/fPcnPrHnyit3X331nk99as+nP/3Stdfuuf76lz772b2f+9zeG27Y+4Uv&#10;7P3iF5c3bVr+8peXb7pp+atf3fe1r7FMJMQyUWlFSzi/DoB58StKLBPeK1rC+XUAzItfUWKZ8F7R&#10;Es6vA2Be/IoSy4T3PrNhw76bb86z21KrrW3bZuvEs8b0WXciAoiFP1gmKFdFKxP5d8f6fcTCHywT&#10;lCu/Eo40lgnKFcuEj1gmKFcsEz5imaBcsUz4iGWCcsUy4SOWCcoVy4SPWCYoV9aEi9xFkr+LUTQs&#10;E5Sr+ISz/8hFNX8Xo2hYJihX1oTj72IUGMsE5So+4YxTgcr/LkbRsExQrsaVCfGozw4q/7sYRcMy&#10;QbnyK+FIY5mgXLFM+IhlgnLFMuEjlgnKFcuEj1gmKFcsEz5imaBcsUz4iGWi5L59zTVbarU8ux2L&#10;i8b9mqKdmMC4u1Sm3aFHHmGZmB3LRMlV/N6TLBOpYJkouaLtYL8SjjS/9hrLhLOi7WC/Eo40v/Ya&#10;y4Szou1gvxKOtNG9NvSVvED4nRr5pbzwQvuG/J4/nhiQM4j9Do42y15jmXC2ZY6/2VmATmz+pk2b&#10;EAualr24D33RXzK+oSfpkjI8UWtJjbQWCpaJXNl3cFZm2cFUTMnLBKpEtCaEpx5BTei01L2FRqtH&#10;BMtErlgmaHbJy0Rw9NvPJkSRCKbWNSW2ULBM5IplgmYXn0XRL/oPH+u9TvAFf2Hw2QTOKoKJg0HJ&#10;fPfBMpErlgmanV9ZxDLhjGWCZscyUXIsEzQ7lomSs+7gyO3heMN7Gm/GMtGRiWX922cslolcxe9g&#10;VRAinzoNjvmhT66jn0TbmxhYJuar2WyiLz1TlAmZL26VYQjLRK6sO5g3vC8pEf/XXnvthhtuwHAa&#10;hrJIvWCovS+TRZaC4H+ZIehRLzAoE5EB3StebeSUaqTuibz+aCwTuYovE8apAG94XyJh/B9//PG7&#10;7rpL988omkXhkY7hgDzyxTPiDakcGFsmZG+YaGoUy8R8jSsT4lHuNLlr1V7S+xAie1UNxTeJwTKR&#10;kHh3IGKVOuNNh6gUol5gYFpitti7SiQLVCHoLKn8kOMwJsgccfgPsqrRuledQsi+VtAXfPcD7QJi&#10;iVi2O5YJZ8YOzsEsO7hS8gyUeA8i3olgwJ1fWcQy4YxlorDyD9TUn26yTJQcy0Rh5RmoGZflVxax&#10;TDjzawfT7Iz4p7I7psiiKa6ViJpltVkmnE2xg2eUSl7S1ML4p7gjEmaR/LRy+sowZJaVZ5lwlnAH&#10;pyjF7KQpiPinvgvEDLF3Q/IPmvLPmOoPm6o26D9pDP2lQw2EUwwmVX2yd6hN1Cyb4EGZONbvG/eS&#10;nm/HO1nT7GLKhDjU1amDOuLVZQ+WMqH6BhOovrBRVcsEb3jPMlE+MWVCH+lLHfUZRLROyH706YHw&#10;ieBiG30uIZ/TjYWRQlHyMhFXd7M1PqBFWx/ykV9ZxDIRY3xA/drBVEx+ZRHLRIzxAfVrB1Mx+ZVF&#10;/GwipuNnE5Q1lomUFa1M5Nwd6/cRCCoRlomU+RVQoiRYJlLGMkHlwzKRMpYJKh+WiZSxTFD5sEyk&#10;jGWCyodlImUsE1Q+LBMpswY0ev9A/i4GeYVlImXxAVUFQX0LRhsc84Mv2Am6bughexMDywRljWUi&#10;ZdaAWn7kIvi2nGIUAksTA8sEZY1lImXxATVOBSI/cjE4m8BbkOArtfYmBpYJyhrLRMrGlQnxqM8O&#10;+LsY5BWWiZT5FVCiJFgmUsYyQeXDMpEylgkqH5aJlLFMUPmwTKSMZYLKx78ysbZtW39hgZ3u9t18&#10;M8sEZc2/MlHwNfYroERJ+JXVLBMxZgkoURJ+ZTXLRIxZAkqUhF9ZzTIRQyzxvvvuW19fxxoQpa3g&#10;B52BZSJGuHo7d+686qqrtm7d+sYbb+gxRKko+EFnkGViS61mfNpf8W5HXECfffbZjRs33nTTTS+9&#10;9BJGEU3LvzLh1xoXweHDh2+77bbrrrvuiSeewCgiFywTk/leJqKOHj16zz33XHrppZ1OB6OIJmGZ&#10;mKxMZcLw0EMPiZKxffv2N998E6OIRrBMTFbiMhH15JNPXn/99bfeeqt4k4JRRArLxGQVKRNRe/fu&#10;/cpXvrJx48ZnnnlGj7n77rsvueSSAwcO6EGqFJaJySpYJqLW1ta2bt16+eWXizh85CMf+cY3voEn&#10;qDJKVCYi94PjHe5TtHnz5kaj8fGPf1w8XnbZZR/72MfEWQaeo2ooS5mw366ed7gnmlFZyoTAO9wT&#10;ZaMsZcI4FfD3DvfdZn+hvrYa9i/06+2pvq3RXVlYWOliYJh8SszZ8mxaUl/KmC2ibJWrTIhHfXbg&#10;7x3uo2Xi+PH1dt3lSEt8IK22l3M45PJZCmWvLGUiS3MrE+oww9mE7I+eZdTXHlTnGrJrHlWjI4dl&#10;5JV8tKHojz+AV9fqC8ttLFv0xyxaVS7VUEwwtJ4r/2Nfn9F1GKw8xh9tqoby2bjxgy1CDyYYhGtQ&#10;ImVtnfIUjOKxTEw2tzIxbHBmYTvao4OR/skNFTVZcIRL8sBD1QgbdptoJcaMHor29UmwDsHiJo6P&#10;TjDoj9S42HWjGbBMTFaEMqEOM4wf9BtHVNzxk6ghqDOIoFLIiaMHm1yxaJPI6YbQbcYc4QnWod/E&#10;1PKsQc9t7Hg58+hSBv2imkRrHKWJZWKyXMtEdUSP9ijb+AlW19qRNnImrBqpYZmYjGUifaoWqI8Y&#10;hiuCbfxk+lQIHd59UEpYJiZjmaCKY5mYjGWCKo5lYjKWCao4lonJWCao4lgmJmOZoIpjmZiMZYIq&#10;zr8ysWnTJjGLPIkl6sUTVZNfB50sE0REY7BMENEELBNENAHLBBFNwDJBRBOwTBDRBCwTRDQBywQR&#10;TcAyQUQTsEwQ0QQsE0Q0AcsEEU3AMkFEE7BMENEELBNENAHLBBFNwDJBRBOwTBDRBCwTRDQBywQR&#10;TcAyQUQTsEwQ0QQsEylbb9f7oz/w322Gv+gtJ6i31/WAtLpWH5meqkdlzuAn4MNuuf1/0Z+GRzdI&#10;oaEfjkfXdPvt+YlYJlI2UgWUbnMl2HHGBEfbIxNTJa2323i1WG0vL9TX8LKyutaWqWOmTVOUg8ir&#10;S7fZHzTRzw4GZ8cykbJEZSJa+EcnpoobKhMQzSudQuH5qTRcJvQEYcrNjmUiZWoPxbzp4NkEJTW2&#10;TNgSbPDCk8FrD8tE6tR7xch+MuqCMainT7Hwk/cmnU2oCYZzZvhsInUsE0QFok4WcFIQvK0Y+pAy&#10;qA7hyMWDi4NnU//wUmOZIKIJWCaIaAKWCSKagGWCiCZgmSCisY4f/3+Q7/GLJO3HdAAAAABJRU5E&#10;rkJgglBLAQItABQABgAIAAAAIQCxgme2CgEAABMCAAATAAAAAAAAAAAAAAAAAAAAAABbQ29udGVu&#10;dF9UeXBlc10ueG1sUEsBAi0AFAAGAAgAAAAhADj9If/WAAAAlAEAAAsAAAAAAAAAAAAAAAAAOwEA&#10;AF9yZWxzLy5yZWxzUEsBAi0AFAAGAAgAAAAhALndu63vAwAAFA4AAA4AAAAAAAAAAAAAAAAAOgIA&#10;AGRycy9lMm9Eb2MueG1sUEsBAi0AFAAGAAgAAAAhAC5s8ADFAAAApQEAABkAAAAAAAAAAAAAAAAA&#10;VQYAAGRycy9fcmVscy9lMm9Eb2MueG1sLnJlbHNQSwECLQAUAAYACAAAACEAZFra9N8AAAAFAQAA&#10;DwAAAAAAAAAAAAAAAABRBwAAZHJzL2Rvd25yZXYueG1sUEsBAi0ACgAAAAAAAAAhAP2/uQ5GEwAA&#10;RhMAABQAAAAAAAAAAAAAAAAAXQgAAGRycy9tZWRpYS9pbWFnZTEucG5nUEsBAi0ACgAAAAAAAAAh&#10;AAXnPt8AIwAAACMAABQAAAAAAAAAAAAAAAAA1RsAAGRycy9tZWRpYS9pbWFnZTIucG5nUEsFBgAA&#10;AAAHAAcAvgEAAAc/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019;height:24631;visibility:visible;mso-wrap-style:square">
                  <v:fill o:detectmouseclick="t"/>
                  <v:path o:connecttype="none"/>
                </v:shape>
                <v:shape id="Picture 3" o:spid="_x0000_s1028" type="#_x0000_t75" style="position:absolute;left:2466;top:2577;width:20319;height:19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QP4xAAAANoAAAAPAAAAZHJzL2Rvd25yZXYueG1sRI/NasMw&#10;EITvhbyD2EBvjVy3hOBaCaVgSHurkxxyW6yNf2qtjKTEbp4+KhRyHGbmGybfTKYXF3K+tazgeZGA&#10;IK6sbrlWsN8VTysQPiBr7C2Tgl/ysFnPHnLMtB35my5lqEWEsM9QQRPCkEnpq4YM+oUdiKN3ss5g&#10;iNLVUjscI9z0Mk2SpTTYclxocKCPhqqf8mwU8PHVnZLu/HVw6WfRu6nb7g5XpR7n0/sbiEBTuIf/&#10;21ut4AX+rsQbINc3AAAA//8DAFBLAQItABQABgAIAAAAIQDb4fbL7gAAAIUBAAATAAAAAAAAAAAA&#10;AAAAAAAAAABbQ29udGVudF9UeXBlc10ueG1sUEsBAi0AFAAGAAgAAAAhAFr0LFu/AAAAFQEAAAsA&#10;AAAAAAAAAAAAAAAAHwEAAF9yZWxzLy5yZWxzUEsBAi0AFAAGAAgAAAAhAFZxA/jEAAAA2gAAAA8A&#10;AAAAAAAAAAAAAAAABwIAAGRycy9kb3ducmV2LnhtbFBLBQYAAAAAAwADALcAAAD4AgAAAAA=&#10;">
                  <v:imagedata r:id="rId11" o:title=""/>
                </v:shape>
                <v:shape id="Picture 4" o:spid="_x0000_s1029" type="#_x0000_t75" style="position:absolute;left:30456;top:2577;width:21252;height:18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ZXwQAAANoAAAAPAAAAZHJzL2Rvd25yZXYueG1sRI/disIw&#10;FITvhX2HcBb2TtPdFZFqFBHEBVHw5wEOzbEpNiehiW337Y0geDnMzDfMfNnbWrTUhMqxgu9RBoK4&#10;cLriUsHlvBlOQYSIrLF2TAr+KcBy8TGYY65dx0dqT7EUCcIhRwUmRp9LGQpDFsPIeeLkXV1jMSbZ&#10;lFI32CW4reVPlk2kxYrTgkFPa0PF7XS3Cnb1dOP35/1l27oDWr8+/radUerrs1/NQETq4zv8av9p&#10;BWN4Xkk3QC4eAAAA//8DAFBLAQItABQABgAIAAAAIQDb4fbL7gAAAIUBAAATAAAAAAAAAAAAAAAA&#10;AAAAAABbQ29udGVudF9UeXBlc10ueG1sUEsBAi0AFAAGAAgAAAAhAFr0LFu/AAAAFQEAAAsAAAAA&#10;AAAAAAAAAAAAHwEAAF9yZWxzLy5yZWxzUEsBAi0AFAAGAAgAAAAhAEl2BlfBAAAA2gAAAA8AAAAA&#10;AAAAAAAAAAAABwIAAGRycy9kb3ducmV2LnhtbFBLBQYAAAAAAwADALcAAAD1AgAAAAA=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30" o:spid="_x0000_s1030" type="#_x0000_t202" style="position:absolute;top:22096;width:27616;height:20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2+kxAAAANoAAAAPAAAAZHJzL2Rvd25yZXYueG1sRI9PawIx&#10;FMTvBb9DeIVeSs3qYSlbo7SCIkUr/kE8Pjavm8XNy5JEXb+9EQo9DjPzG2Y06WwjLuRD7VjBoJ+B&#10;IC6drrlSsN/N3t5BhIissXFMCm4UYDLuPY2w0O7KG7psYyUShEOBCkyMbSFlKA1ZDH3XEifv13mL&#10;MUlfSe3xmuC2kcMsy6XFmtOCwZamhsrT9mwVnMz36zqbr74O+eLmf3Znd/TLo1Ivz93nB4hIXfwP&#10;/7UXWkEOjyvpBsjxHQAA//8DAFBLAQItABQABgAIAAAAIQDb4fbL7gAAAIUBAAATAAAAAAAAAAAA&#10;AAAAAAAAAABbQ29udGVudF9UeXBlc10ueG1sUEsBAi0AFAAGAAgAAAAhAFr0LFu/AAAAFQEAAAsA&#10;AAAAAAAAAAAAAAAAHwEAAF9yZWxzLy5yZWxzUEsBAi0AFAAGAAgAAAAhALQjb6TEAAAA2gAAAA8A&#10;AAAAAAAAAAAAAAAABwIAAGRycy9kb3ducmV2LnhtbFBLBQYAAAAAAwADALcAAAD4AgAAAAA=&#10;" filled="f" stroked="f" strokeweight=".5pt">
                  <v:textbox>
                    <w:txbxContent>
                      <w:p w14:paraId="47DB2BFF" w14:textId="77777777" w:rsidR="00A754CA" w:rsidRDefault="00A754CA" w:rsidP="00A754C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b/>
                            <w:bCs/>
                            <w:sz w:val="15"/>
                            <w:szCs w:val="15"/>
                          </w:rPr>
                          <w:t>Solution 1a. Non-overlapped Frequency Hopping Transmission</w:t>
                        </w:r>
                      </w:p>
                    </w:txbxContent>
                  </v:textbox>
                </v:shape>
                <v:shape id="文本框 30" o:spid="_x0000_s1031" type="#_x0000_t202" style="position:absolute;left:28092;top:22083;width:25927;height:206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F5NwgAAANoAAAAPAAAAZHJzL2Rvd25yZXYueG1sRE/Pa8Iw&#10;FL4P9j+EN/AyNJ0HGV2jbIMNEZ2sivT4aJ5NsXkpSdT635vDYMeP73exGGwnLuRD61jByyQDQVw7&#10;3XKjYL/7Gr+CCBFZY+eYFNwowGL++FBgrt2Vf+lSxkakEA45KjAx9rmUoTZkMUxcT5y4o/MWY4K+&#10;kdrjNYXbTk6zbCYttpwaDPb0aag+lWer4GRWz9vse/NxmC1v/md3dpVfV0qNnob3NxCRhvgv/nMv&#10;tYK0NV1JN0DO7wAAAP//AwBQSwECLQAUAAYACAAAACEA2+H2y+4AAACFAQAAEwAAAAAAAAAAAAAA&#10;AAAAAAAAW0NvbnRlbnRfVHlwZXNdLnhtbFBLAQItABQABgAIAAAAIQBa9CxbvwAAABUBAAALAAAA&#10;AAAAAAAAAAAAAB8BAABfcmVscy8ucmVsc1BLAQItABQABgAIAAAAIQCq8F5NwgAAANoAAAAPAAAA&#10;AAAAAAAAAAAAAAcCAABkcnMvZG93bnJldi54bWxQSwUGAAAAAAMAAwC3AAAA9gIAAAAA&#10;" filled="f" stroked="f" strokeweight=".5pt">
                  <v:textbox>
                    <w:txbxContent>
                      <w:p w14:paraId="5D75A8CC" w14:textId="77777777" w:rsidR="00A754CA" w:rsidRDefault="00A754CA" w:rsidP="00A754C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DengXian"/>
                            <w:b/>
                            <w:bCs/>
                            <w:sz w:val="15"/>
                            <w:szCs w:val="15"/>
                          </w:rPr>
                          <w:t>Solution 1b. Overlapped Frequency Hopping Transmission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E542260" w14:textId="15495714" w:rsidR="00A754CA" w:rsidRPr="00380A7D" w:rsidRDefault="00A754CA" w:rsidP="00A754CA">
      <w:pPr>
        <w:pStyle w:val="Caption"/>
      </w:pPr>
      <w:r w:rsidRPr="00380A7D">
        <w:t xml:space="preserve">Figure </w:t>
      </w:r>
      <w:fldSimple w:instr=" SEQ Figure \* ARABIC ">
        <w:r w:rsidR="001742B4" w:rsidRPr="00380A7D">
          <w:rPr>
            <w:noProof/>
          </w:rPr>
          <w:t>1</w:t>
        </w:r>
      </w:fldSimple>
      <w:r w:rsidRPr="00380A7D">
        <w:t xml:space="preserve">: Potential candidate solutions with Frequency Hopping Transmission for </w:t>
      </w:r>
      <w:proofErr w:type="spellStart"/>
      <w:r w:rsidRPr="00380A7D">
        <w:t>RedCap</w:t>
      </w:r>
      <w:proofErr w:type="spellEnd"/>
      <w:r w:rsidRPr="00380A7D">
        <w:t xml:space="preserve"> positioning</w:t>
      </w:r>
    </w:p>
    <w:p w14:paraId="79726D43" w14:textId="232AEDDE" w:rsidR="009F5906" w:rsidRPr="00B130B7" w:rsidRDefault="006579DF" w:rsidP="003122EC">
      <w:pPr>
        <w:rPr>
          <w:rFonts w:cs="Times New Roman"/>
        </w:rPr>
      </w:pPr>
      <w:r w:rsidRPr="00B130B7">
        <w:rPr>
          <w:rFonts w:cs="Times New Roman"/>
          <w:b/>
          <w:lang w:val="en-GB"/>
        </w:rPr>
        <w:t xml:space="preserve"> </w:t>
      </w:r>
    </w:p>
    <w:p w14:paraId="028CC871" w14:textId="5AC1475D" w:rsidR="009F5906" w:rsidRPr="004827E4" w:rsidRDefault="00D41847" w:rsidP="00A34D95">
      <w:pPr>
        <w:pStyle w:val="Heading3"/>
        <w:rPr>
          <w:rFonts w:cs="Arial"/>
          <w:lang w:eastAsia="zh-CN"/>
        </w:rPr>
      </w:pPr>
      <w:r w:rsidRPr="004827E4">
        <w:rPr>
          <w:rFonts w:cs="Arial"/>
          <w:lang w:eastAsia="zh-CN"/>
        </w:rPr>
        <w:t>2.</w:t>
      </w:r>
      <w:r w:rsidR="003122EC" w:rsidRPr="004827E4">
        <w:rPr>
          <w:rFonts w:cs="Arial"/>
          <w:lang w:eastAsia="zh-CN"/>
        </w:rPr>
        <w:t>1</w:t>
      </w:r>
      <w:r w:rsidRPr="004827E4">
        <w:rPr>
          <w:rFonts w:cs="Arial"/>
          <w:lang w:eastAsia="zh-CN"/>
        </w:rPr>
        <w:t>.2</w:t>
      </w:r>
      <w:r w:rsidRPr="004827E4">
        <w:rPr>
          <w:rFonts w:cs="Arial"/>
          <w:lang w:eastAsia="zh-CN"/>
        </w:rPr>
        <w:tab/>
      </w:r>
      <w:r w:rsidR="003122EC" w:rsidRPr="004827E4">
        <w:rPr>
          <w:rFonts w:cs="Arial"/>
          <w:lang w:eastAsia="zh-CN"/>
        </w:rPr>
        <w:t>Frequency Hopping Reception</w:t>
      </w:r>
    </w:p>
    <w:p w14:paraId="43DBA3E9" w14:textId="67CC70CC" w:rsidR="00A754CA" w:rsidRPr="00380A7D" w:rsidRDefault="001742B4" w:rsidP="00A754CA">
      <w:pPr>
        <w:rPr>
          <w:rFonts w:cs="Times New Roman"/>
          <w:sz w:val="20"/>
          <w:szCs w:val="20"/>
          <w:lang w:val="en-GB"/>
        </w:rPr>
      </w:pPr>
      <w:r w:rsidRPr="00380A7D">
        <w:rPr>
          <w:rFonts w:cs="Times New Roman"/>
          <w:sz w:val="20"/>
          <w:szCs w:val="20"/>
          <w:lang w:val="en-GB"/>
        </w:rPr>
        <w:t>The two potential candidate solutions for PRS reception in a frequency hopping way were discussed and are shown in Figure 2. For instance, the TRP can transmit a “wide-band” (e.g., 100MHz) PRS, while the receiver (</w:t>
      </w:r>
      <w:proofErr w:type="spellStart"/>
      <w:r w:rsidRPr="00380A7D">
        <w:rPr>
          <w:rFonts w:cs="Times New Roman"/>
          <w:sz w:val="20"/>
          <w:szCs w:val="20"/>
          <w:lang w:val="en-GB"/>
        </w:rPr>
        <w:t>RedCap</w:t>
      </w:r>
      <w:proofErr w:type="spellEnd"/>
      <w:r w:rsidRPr="00380A7D">
        <w:rPr>
          <w:rFonts w:cs="Times New Roman"/>
          <w:sz w:val="20"/>
          <w:szCs w:val="20"/>
          <w:lang w:val="en-GB"/>
        </w:rPr>
        <w:t xml:space="preserve"> UEs) could perform the TOA measurement. Similarly, two sub-solutions are proposed in RAN1 meetings, i.e., Non-overlapped Frequency Hopping Reception (Solution 2a) and Overlapped Frequency Hopping Reception (Solution 2b).</w:t>
      </w:r>
    </w:p>
    <w:p w14:paraId="06CF607E" w14:textId="5CB58728" w:rsidR="001742B4" w:rsidRPr="00B130B7" w:rsidRDefault="001742B4" w:rsidP="00A754CA">
      <w:pPr>
        <w:rPr>
          <w:rFonts w:cs="Times New Roman"/>
          <w:szCs w:val="21"/>
          <w:lang w:val="en-GB"/>
        </w:rPr>
      </w:pPr>
    </w:p>
    <w:p w14:paraId="7962D7D0" w14:textId="77777777" w:rsidR="001742B4" w:rsidRPr="00B130B7" w:rsidRDefault="001742B4" w:rsidP="001742B4">
      <w:pPr>
        <w:keepNext/>
        <w:rPr>
          <w:rFonts w:cs="Times New Roman"/>
        </w:rPr>
      </w:pPr>
      <w:r w:rsidRPr="00B130B7">
        <w:rPr>
          <w:rFonts w:cs="Times New Roman"/>
          <w:noProof/>
          <w:lang w:val="en-GB"/>
        </w:rPr>
        <w:lastRenderedPageBreak/>
        <mc:AlternateContent>
          <mc:Choice Requires="wpc">
            <w:drawing>
              <wp:inline distT="0" distB="0" distL="0" distR="0" wp14:anchorId="295DC203" wp14:editId="0CE8B540">
                <wp:extent cx="5480893" cy="2499163"/>
                <wp:effectExtent l="0" t="0" r="0" b="0"/>
                <wp:docPr id="12" name="Canvas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0" name="文本框 30"/>
                        <wps:cNvSpPr txBox="1"/>
                        <wps:spPr>
                          <a:xfrm>
                            <a:off x="78948" y="2245648"/>
                            <a:ext cx="2618740" cy="2070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201A847" w14:textId="77777777" w:rsidR="001742B4" w:rsidRDefault="001742B4" w:rsidP="001742B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b/>
                                  <w:bCs/>
                                  <w:sz w:val="15"/>
                                  <w:szCs w:val="15"/>
                                </w:rPr>
                                <w:t xml:space="preserve">Solution 2a. Non-overlapped Frequency Hopping Reception 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文本框 30"/>
                        <wps:cNvSpPr txBox="1"/>
                        <wps:spPr>
                          <a:xfrm>
                            <a:off x="2888188" y="2244361"/>
                            <a:ext cx="2449195" cy="206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C6DBA3" w14:textId="77777777" w:rsidR="001742B4" w:rsidRDefault="001742B4" w:rsidP="001742B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DengXian"/>
                                  <w:b/>
                                  <w:bCs/>
                                  <w:sz w:val="15"/>
                                  <w:szCs w:val="15"/>
                                </w:rPr>
                                <w:t>Solution 2b. Overlapped Frequency Hopping Reception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185491" y="197894"/>
                            <a:ext cx="2161924" cy="19746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3010240" y="197894"/>
                            <a:ext cx="2246782" cy="1931227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295DC203" id="Canvas 12" o:spid="_x0000_s1032" editas="canvas" style="width:431.55pt;height:196.8pt;mso-position-horizontal-relative:char;mso-position-vertical-relative:line" coordsize="54806,249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o+AO9QMAACUOAAAOAAAAZHJzL2Uyb0RvYy54bWzsV91u2zYUvh+wdxB0&#10;39iSZdkWohSegwwFgi5oOvSapiibiEQSJP2TPcD2Brvaze73XHmOfiQl2003tF3SiwK9sHwoHh6e&#10;n+/86Pzlvm2iLdOGS1HGydkwjpigsuJiVca/vr16MY0jY4moSCMFK+N7ZuKXFz/+cL5TBUvlWjYV&#10;0xGECFPsVBmvrVXFYGDomrXEnEnFBDZrqVtisdSrQaXJDtLbZpAOh/lgJ3WltKTMGLy9DJvxhZdf&#10;14zaX+raMBs1ZQzdrH9q/1y65+DinBQrTdSa004N8j+0aAkXuPQg6pJYEm00/0hUy6mWRtb2jMp2&#10;IOuaU+ZtgDXJ8JE1CyK2xHhjKLzTKwjqGeUuV/ABRBY7BIN5GqEw6hAU87TLbtdEMW+DKejr7Y2O&#10;eAWkIBiCtEDEw59/PPz1z8Pfv0cjH46d8ny3Cpx2/5Pcg9mFyb03eOm8vK916/7hvwj7k+ksA87u&#10;yzhNs3EO2oeV7W1EsZ3myXSS4ULqOIYTONoxDI5ylDb2ZybbyBFlrAEbH02yvTY2sPYs7lohr3jT&#10;+DsaEe3KOB+Nh/7AYQfCG+F4mQdhJ+Zog6fsfcMcTyPesBpuga5BjIc/WzQ62hIAl1DKhPVe8HLB&#10;7Y7VUOJLDnb8R62+5HCwo79ZCns43HIhtbf+kdrVXa9yHfjh8xO7HWn3y73HQ9qHeCmre0Rey5Cq&#10;RtErjqBcE2NviEZuIo6oN9hdS/1bHO2Qu2UsUFziqHklANZZkrlgW7/IxpMUC326szzdEZt2IeHj&#10;BHVKUU86ftv0ZK1l+w5FZu7uxBYRFDeXse3JhQ31BEWKsvncMyG5FbHX4talauKd4wD0dv+OaNWh&#10;zAKfr2WfHqR4BLbA64Il5HxjZc09Ep3Xgo86byJVQ3J8/ZyFj54tZ9PpdJpMD1mbjXIPFiRMn7VZ&#10;Nktm4z5r89Fk/D1rXUM7JN5n1IqvnLWj71n7lKxVnBb4dZ0W1Eed9tPzD07ZjUbxCzNU+1kyWqLv&#10;NupFqFJ8yRtu7/04hUrllBLbG05dq3WLk6Y96gsAtt2tUeIR0HOFM8TZdC3pnYmEXKyJWLG5UQBu&#10;18gHH7L75QcXLhuuXIN1tc/RnWmosp+eDsNEdSnppkXLDCOiZg2xmE/NmiuD2l6wdskqtPlXVVdz&#10;jNXM0vWxqdKu6x82vJZHxZwJ/zGMJNMxCpefRpKZm0xcjpyUtSRPZmkWyhoYsjzJn1LXvGJBFU9C&#10;sxA2EN8OsOCP0FluemB5tzk3O/h9e8Dy8wwpDvjpp7UnAGuEuTV1kw2m2H9FVprlk2naI2uUpOnk&#10;2ZGFAc5/ivjxuftuch87p2s/mBy/7i7eAwAA//8DAFBLAwQUAAYACAAAACEALmzwAMUAAAClAQAA&#10;GQAAAGRycy9fcmVscy9lMm9Eb2MueG1sLnJlbHO8kMGKwjAQhu8L+w5h7tu0PSyymPYigldxH2BI&#10;pmmwmYQkir69gWVBQfDmcWb4v/9j1uPFL+JMKbvACrqmBUGsg3FsFfwetl8rELkgG1wCk4IrZRiH&#10;z4/1nhYsNZRnF7OoFM4K5lLij5RZz+QxNyES18sUksdSx2RlRH1ES7Jv22+Z7hkwPDDFzihIO9OD&#10;OFxjbX7NDtPkNG2CPnni8qRCOl+7KxCTpaLAk3H4t+ybyBbkc4fuPQ7dv4N8eO5wAwAA//8DAFBL&#10;AwQUAAYACAAAACEAV+Rngt4AAAAFAQAADwAAAGRycy9kb3ducmV2LnhtbEyPQUvDQBCF74L/YRnB&#10;m93UQGhjNkUU8WBpa6vgcZods8HsbMhuk/Tfu3rRy8DjPd77plhNthUD9b5xrGA+S0AQV043XCt4&#10;OzzdLED4gKyxdUwKzuRhVV5eFJhrN/IrDftQi1jCPkcFJoQul9JXhiz6meuIo/fpeoshyr6Wuscx&#10;lttW3iZJJi02HBcMdvRgqPran6yC7cfm8f1ltzW7ZFyfD89DJTfLtVLXV9P9HYhAU/gLww9+RIcy&#10;Mh3dibUXrYL4SPi90Vtk6RzEUUG6TDOQZSH/05ffAAAA//8DAFBLAwQKAAAAAAAAACEAD03jkjoW&#10;AAA6FgAAFAAAAGRycy9tZWRpYS9pbWFnZTEucG5niVBORw0KGgoAAAANSUhEUgAAAYkAAAFnCAMA&#10;AAETSnXrAAAAAXNSR0IArs4c6QAAAARnQU1BAACxjwv8YQUAAAFEUExURf///zIyMmNjY9fX19fX&#10;u4E/GRkZGT9hnrvXuxkZP2Ge17uBYT8ZGWGeu55hYZ7X19fXnmEZGRk/gbvX155hGbueYT+BuxkZ&#10;Yde7gT8ZYYG719e7nmE/YRlhnoGe17u71z+BnruegWE/GdeeYWEZP4GKYbuBP56714GBu7u7u2Zm&#10;ZltbW62trYSEhNbW1mGBuz8/gRk/YZ67u4FhgT8/GRk/P55hP56BP4GBYWGBnteegYFhGRlhgZ6B&#10;gYG7u4FhP9e7u2E/gZ67gYFhYbuBgZ7Xuz8/Ybu7noGeuz9hgZmZmfWQOsAAAMuQvOA6AMA6kPX/&#10;////28BmttW2///bkMsAOuDb//+2ZsuQ28AAOvWQkOr//+CQtupmAMAAZsA6Z9IAAMsAAOA6ZuqQ&#10;kP//ttU6kMAAMtAyAOpmOuCQ29UAAAAAAGtAN5IAAABsdFJOU///////////////////////////&#10;////////////////////////////////////////////////////////////////////////////&#10;////////////////////////////////////////AJZTWVQAAAAJcEhZcwAADsQAAA7EAZUrDhsA&#10;ABQHSURBVHhe7Z0Ne+PGccfJLLkKZcqSSJ4kS5Zjn2I6texLnDZp67R56Xsr9e65+E7y86hxHzeO&#10;037/L9BZ7J/gAlgQb7vAApzf6UhgZndnZ2dnAZIgODIZ09+48EEhCL05VpvRlgWlI2VUUm22WmU5&#10;uSqqEm+XtxJv1++YltpRumyVneyqolUZlHgjV5sS2wpDZaLEZpXyVqwdWyzFApsm6SrlO2a1olUZ&#10;lHgjV5s1qpgdixg/CPGAbQ2qWDsWkZ0IStCkyuFike1YtspycrORKGXWyvlyZlQhvSq2u4pRQKME&#10;JNEdI8p0TEviKhkrP6AFKCksrKLRpTRqe7OjNjMd0xilMlXKWynqGOXBNTYzVcp3rMiKLqVR25sd&#10;tVmjSk7HNHI8lrebKkUd0+gC6rFSFZmpsrNjqkBsxZDsYLVYTipWUQWadCyuUmglWSVgvsGzA+7w&#10;7JTU+Y39gcphuBXGZhZrMWMzi7WYsZnFWkyIi0nVGvFmFmsxYzOLtZixmaVkMYP8Gi8IWwv5NdL7&#10;G7bidIn0/oatOF1CfHgcH21NdtRI7W/YitMl0vsbtuJ0ifT+hq3YXoJOclLS4hpp6VaQ1Smy0q1A&#10;HF6elalxud5tYzL9WBpSWp+3xew1stKtIKtTZKVbQVanoLUmWmm2FNWISKi22wlxkoRqu50QJ0mo&#10;ttsJcRJxdly1hqnabifESRKq7XZCnCSh2m4nxDborEaFpkINFNgWgyAfFNgWgyAfFNgWgyAfIc4v&#10;q9aICmyLQZAPCmyLQZAPChQV65y3T4/YaoyzhryDFSmKkcJcoaIXcREQlAbVkhUh6q+N3WO1FCt1&#10;iubVxgYISoNqLdoAELVjY+cLsdKgsRJjZQBtWY9QuEMbOWP1AupaNgBE+X4sKFfo5YxXGxuwXwAK&#10;VxsraN3YaMOPHBsGZTITBZJFICqTg81tNPVD9xEFUCQeq0PxayFmpWwsxWxycJLnhxILsZTiTKqT&#10;MiIdj6ZjtdMP0HSsNCiQLAJRKPOqDGis9lgZoE7WI4g7tFFprFCnyAaAqKof0Yq/Ml+Ua9CYExsb&#10;sB8DcYtjlbbRhh+VbJigvm4Bm0njEDXIQdQvY8OHH2gToiY2VqeL6yNqQY2EbouIVGkbPsbKnR8b&#10;sjYARC5sZMeqDWr3e595O3qq+NbFo5cPbXrJWH2Q5OahJexnZRBVT31UIyAg2IQFVCMgIAZtYjVf&#10;nF8eL7yaEItDcejVxAY2sYFNWEA1AgLCbqI2aIuAgAjABJQEBLtBWQICgk1YQFkCAiIAE/F7xf5M&#10;CPFsNX3vfenVhHpjYv4Xfk0ACHaDsgQEBJuwgLIEBMR+mDBR1yZHf/lvOaAtAgKiigkU3HUsRAEC&#10;AmKPTXQVi8/VAwoQkSxiLNbT1fqk1OfTqJw3UMqGEKeH11Jcp0yopfQ3pUys5lKof7ticSqW05PE&#10;2l9poKh5uRZf8IwqAAU59YqIruBT3EKQBW0REBBVTJQAbREQEPVMoAoBwQZICQgINqGAYAOkBATE&#10;fpuIztezn4mjLQICorYX6nw9+5JAN6WAgOBwKyDYACkBAcEmFBBsgJSAgKhnwuQ2utpY/dEO2iK0&#10;UtHcRKIFbBFaqWATGjZREnWx0+RC/MSziZObqy+OfZrYQDvYIrRSwSY0e2KCYXrJ3evRwz22PXH3&#10;cpS85cFuXo1GT0/Y9oT6qrFnE0zPoZeFafLeD6pQ1BUwYwINYbw1tj1wxeS9cVahqCtgxgSaJD32&#10;YhixGIYXBhyLvsZitZwLORMTeSAmix1FXaE7lAAaom4sJvJcTOVSfryeibk87qkXGTr1wqDHXnAs&#10;EnAsygAzJtAQu73IO1H9FB9QGnwKlS/QIxNoknQwwBVAj0ygIerNKCviiWok/0PjAmovDTRJKswo&#10;K6hjAo0L0KIJNITLWGSBxgVo0QQaYhheGPCMUqCOCTQuQIsm0CQZbF5UnVGLZ2cr+QGdsv9Ifa0/&#10;FC8qxmIqjydycTM7kkdrev3RnhcGPKMUqGMCjQvQogk0SQYbC55RCmhcgBZNoEnSNBbjsZT0QsN4&#10;qFS9APTIBBrC4YzKwVGzqGoCTZKmMyqHNrzoJBZ1BgdVTaAhOvHCeSwMHA1amiZeGAVR1QQaopNY&#10;lB6cMe6/RKCqCTRJlLn14fRwdbk+nMi/VeUceaHeX19Mzi8ur46PfrWs2OwL/aS6c7oUcimmZ+KD&#10;6ONRrVCkYrGm82nyYnHxoVDnpI5m1Ip6vlhR0xeH4oSeqngRffOFUN0mL9bXEyl+Jy6SZ8wpL1I4&#10;ikWa0s2ONz40yu6uvTBAVRNoiN2x6HqNMkBVE2iStBeLOoODqibQELtj4ckL57HY7QXPKMegRybQ&#10;ELtj4c0LtG8CTR4oZQJNEk8zygraN4EmD5QygYYYRix4RjUA7ZtAkwdKmUBD7EMshpEXPmeU8f76&#10;P1/TPjR5RP1JAg3R2Ywy3l8Xk6ZeGPCMqgraN4EmD5QygSbJYGPBM2onaN8EmjxQygSaJG3GQl3F&#10;kwKaPNAjE2iIjmZUHvl9wJ6JVqRoc0blUdOL8GOBkcSeiVYowveiTCwM8sehPWp6EX4syswogzC8&#10;mEh5MJXyUMyPjm/oyUEsuphRK/mhWEghPpKXyhmeUSAEL5rHoi9rlEGgsSgzo3bHIgQvysRitxc9&#10;nFE9psacia618figXmqkH3IL64f/QNcYhhk2d6O3o6/vnh7/NHp8eHwFYQ95S67cU/8fH9748eIb&#10;9Zuwd0+j/8G+F5QXT6N78gIC16gRooG67/ddOF4+kSM0UC+xzzCDwHq21vnDHhK413j5ZAKNSeQE&#10;1CaR0h/RdadJrK9CoTOBxqQjJ8q+IQCdCTQZoDaBxhfsRIZBTCd2oj6cE3agNoHGFzydMrAT9eGc&#10;sEMqdZnfcnr8nnhfTJc7ijrCz3QyrlXssRPqK1LqBHneXyeM6y0vXN/PwAYnth2oTaDxhZ+cSBMp&#10;/cFOZBiEExFQm0DjC3YiwyCmEztRH84JO+MMvi/P8TCd2oedyDAIJ3IZqx+mTv53mChtOaEqJJ1w&#10;GLWWppPFzBwqB3TnxCAiEawTubAThbh1IrdjFjPBLrFVnBhEJIJ1IpdBODF7oQ7TCYJ1IrdjFjO9&#10;TOzofmgn0f3QpKx6P7TdtOuEnIkTeUDbVD1YJ3KJnBDxPd3EB/10wvzhF+n4h1/am05p+IidhJ0o&#10;DztRiFsncjtmMcOJnYSdKA87UYhbJ3I7ZjHTv8SOfpAqeXt4hz9I1ZITeaApgzpfvHLrRGXQlAk0&#10;VWAnMjiYTuzEln13ojJoygSaKrATGQYxnVp14hbP/Y7EZ3jev5yQV1LMhFyeRu/meXOifDg3oSAn&#10;fnmyeEZd++sz6qZqJd+JiXJiJqa/UD64mk7bi+O/jH7YukojSAsViZOFWC8E9fBiRY7scIL+z6aH&#10;QlzJS9qExqSuE7g4/lSZr+/ETeTEqZzR7m4nKGbz5TvHtAmNSS0nthfHi1PVbPlXS8Z0Uk5Q1355&#10;drUU80/aTuzEj/2R9TrNVknsFNA0Ak2ZQFMCT0tsnemUBppihnGwi2EnmoOmTKCpAjuRYRDTiZ0A&#10;0FSBc6I5aMoEmip0PJ3U+8wpoKlCx064gZ3wQ9kubWEnMhQYKwc7sSFAJwpedrt1wgldR8IJXTtR&#10;YKwcli61Op18OTGISLTqhBMsXeLVaQt0JtCYFBgrx1CcMH5nO3qTuZerE64rn8gD8U9TMtVqJJwQ&#10;OSE215VLedZPJ8zryoWKBB/stkBnAo0JO7HB0iU+2G2BzgQa53TtRIGxcli6xKvTFuhMoDEZhBNO&#10;sHSJV6ct0JlAY1JgrByDcOIW7/EbbD93txKgE7mM5Tj9BwV6ZNDACb/ArolWsBMZ/E4n2DXRCnYi&#10;wyCc8AvsmmgFO5FhENOJnSgEdk20gnOiZWDXRCv6NZ2mUv5Qypl4Z/aukOqqZq3oWU4sTq5Xy+ly&#10;LsSJ0YeeOUFRWD27FuL5bO0tEn4hm9HV8afHB+LH6397N+4DJ3YG79MpjVawExkG4YRfYNdEK9iJ&#10;DIOYTuxEIbBrohWcEy0DuyZasVfTqRx+nWiJQThBbqgb6/t7kJaH3MJ4QM8YhmEYhmFa5as3D4+j&#10;V6P7p9H36qGnvHkYkRMvlRN3X0HWO5QT9yoG34++9RKJO2r1axqn1x7jHEXi9e+VE364o/9fkRN/&#10;1LteUE58o2aSXyfu71/p3X6ippPvSHjn9SvlB+VEb5cNhmEYhknDbzE2ILrNeSEl73weR8Jpq6HS&#10;wEnblLV8KmOh5GSPizltNVQaOOk9EjEciRiOhH8cO+m0ubgYRyKGI+GfBk7ahByJ2oQciRiORAxH&#10;wj+OnXTaXFyMIxHDkfBPAydtQo5EbUKORAxHIiaASEymkjj4YfQ0OxTinfns6N3jk1O5iH7IZp8j&#10;YcNpc3Ex3epqsTw5vVZPk+n18mJ+FEknU46EDa+RoFz4UAXkmbxW+x89l7NLjgRhE3qNhB7yKDXO&#10;j28OluLqxxwJhfdIxPhpNTA4EqHg2EmnzcXFOBIxHAn/NHDSJuRI1CbkSMRwJGI4Ev5x7KTT5uJi&#10;HIkYjoR/GjhpE3IkahNyJGI4EjEcCf84dtJpcxLP+0HIkej5JK9Ig6GzCTknaqPug1lMN5Gozu1Y&#10;3WK/6H+YX7QIOSeqMxfixQttY8ezN/ONcDx0Ha9OHU+ERjRYnWw4HYrqI+bYm1ZpMHQ2IedEbUKO&#10;RHXkAyzsJMxzsmGdO+1pTthw2lz1ubunxwkbTpurPmJ9zomQVyfOiSzdRKI65cyHecQeViTk681L&#10;6V14M98Ix/nsNBK1Xk/0NhKOJ7HT5qqPmJpXOV+0EGt1ZXkV8y3TYOhswu5zgrB+0eKjT+KrysOM&#10;RMjnTtXR3ti/aCFOfhJp+Yht4C0ScU7gyfyixZrio5cnb+Yb4XjonDa3X68nQj53qj5iHadkIxr0&#10;3SbknKhNyJGoTjnzYR6xh3juVIQ3841wPHROm6v7eqIIjkRMyeaqj9ienjvZhJwTtWnQd++RqE65&#10;eRXmEXtYkehzTjheWZ0OBb+eyNJNJKqPWJ9zokHfbcKOc6Iit+p65cK/H6C0Z0I+d/JOUL0NOSe8&#10;M5RI2HDanPfVKahIhHzu5H0IhpITNmG/ciKok96QI+GdoHrL506FtNRbx51x2hyvTlm6iYT3Iegq&#10;J27xnCDk1WmwZ7Hjzz7HlkGDzniPhHe6Wp2oxdsX2I7xEgl9aersp/pZ/uxYiIvn8ouf/2Vg99gt&#10;7Xy5N6hK/umv5ov0EqWnxSoaMXkoxLO/kvIX+o7dJ6e0ryk9dBvf1tTWWl6L1exSXMwXy4v5GQWo&#10;YiRaWZ3yLmimJ7hPvfUydT7/DBuazdCdnKpLGC/m5zR/T07VZYuTvzlVOxE1IqEDqkL8d2r8r56r&#10;JNHKss158d8E09B653hxRbIIX5FIHbmTkVjrnxBYqSt7//74ZvcPCtiEZk4oKCei6F6oINzMt7Os&#10;DC0dsXMuaP7tr+CDr0ikcmJz0NKRUFf0Iie+pM6sJa0pioqRiDJeLUfq+ZAez//hp+pAoS8QLh0J&#10;7yASer4lLmj+9XTxydX7ekmg3qpfh1UrvIP/6k8dJ16kjxOYxBdzqROAJoRaVqIf2KAHqReoipEo&#10;IpRIdHnuJLAd43jonDa3X68nHE8Lp765H4IUXeWE/UeuYW431s7YhJwTtQk5Et4JqrcNErT/kehq&#10;dbLieOicNserU5ZuIuF9CILKiZBXJ86JLN1EwjsciVAiMZTVyYbTSPDqlKWbSLQ0BIHQYOhswn7l&#10;RFCEfO4UDuU+PbVeslGakHMiHNpwy7ENp82Fszq1EYmQz52aeeaSwHPCJuScqE3IkQiHNl4C8rlT&#10;GQLPCRtOm+PVKUs3kWjmmUv2fXXinMjSTSTCgSMRCoGvTjacRoJXpyzdRKKZZy5RbuVd3i/Ezfai&#10;8gY0GDqb0GkkwskJvXLYL++f/ONzJ5EI+dwpHLRb1sv7vzyksETqhm6FnBPhgEhYLu9XX/npPBI2&#10;nDYX2upURLNIhHzu1Mwzl7SR6g1s2IQDzYl9j0Q4BL467VEkAs8JG06b49UpSzeRaOaZS/Z9deKc&#10;yNJNJMKBIxEKga9ONpxGglenLN1EoplnLgk8Ejah0y6HkxNtwK/svFBjHELOiR7TbiRsOG2ux6tT&#10;jXEI+dyptNXwaDcnbELOCU2NCR5yJHpMjXHgcycv1BgHx0PntDlenbJ0E4nSVsOjxjiEvDrt11ls&#10;g6HzHokew+dOoVBjHBqsTjacRoJXpyzdRKK01fDQE3y1WD6bn+lLms+PL967FOq+zOryWn03aVeR&#10;sAk5JzR6HDaRoKH/QF/2f/Ajdbvqf/l5pE6OQ8jnTj0mjgSeVrhb/EV0k/t/ner7tSfGIeSc6DFq&#10;gqscOD+OnhbLGzn7+GgtZ0cqJ/49CpC7SNhw2tx+HbFDPncqbTU8aoxDg6GzCTknNDUmeMiR6DE1&#10;xoHPnbxQYxwcD53T5nh1ytJNJEpbDY8a4xDy6sTvO2XpJhI9hs+dQqHGODRYnWw4jQSvTllKR+JT&#10;OS6B9berspS2Gh638HQ3iZsuNxg67wPV45xolx5P2YHBkWAYhmEYhmEYhmEYZl+4u9f858vo6dXT&#10;6LXe+j0KMC3xx6fRm7cPo9f/Nbp7Rbt/+OZpNHr8/oG21APTKioSxB3lw93917QVReLu/isl7QFR&#10;ElNn/3B//9/fRvmsUruPxJEY3amMoEj0zRk1iYhHCkeU2X1lG4nRm29VIkQ50SdSkfjuT5G0d6hj&#10;9tebFKen7/9MW/06Xici8dTbSAwAJPH/qsNbFJTv/k/tM+0TZTTl8Xc4YuvjHcMwDMMwTC1Go/8H&#10;RNxKpnX4P5gAAAAASUVORK5CYIJQSwMECgAAAAAAAAAhAIJTOschNwAAITcAABQAAABkcnMvbWVk&#10;aWEvaW1hZ2UyLnBuZ4lQTkcNChoKAAAADUlIRFIAAAF6AAABRQgDAAABolXmTAAAAAFzUkdCAK7O&#10;HOkAAAAEZ0FNQQAAsY8L/GEFAAAC01BMVEX///8yMjJmZmZjY2PX19fX17uBPxkZGRk/YZ6717sZ&#10;GT9hnte7gWE/GRlhnrueYWGe19fX155hGRkZP4G719eeYRm7nmE/gbsZGWHXu4E/GWGBu9fXu55h&#10;P2EZYZ6Bnte7u9c/gZ67noFhPxnXnmFhGT+BimG7gT9VJibMbGx5GRnggIDvwMDAAACSMjKeu9eB&#10;gbu7u7tGRkbW1tZbW1vCwsJvb2+tra2EhISYmJiZmZk/PxkZPz/XnoGBYRmeYT+egT+BgWFhgbs/&#10;P4EZP2Geu7uBYYHr6+vXu7uegYFhgZ6Bu7sZYYFhP4GBYT+eu4HRoqJ6S0uBYWG7gYGe17ubm5uf&#10;n582NjaWlpajo6M5OTmSkpL7+/unp6c9PT2Ojo74+Pirq6tBQUGKior09PSvr69FRUWGhobw8PCz&#10;s7NJSUmCgoLs7Oy3t7dNTU1+fn7o6Oi6urpRUVF6enrk5OS+vr5VVVV3d3fg4OBZWVlzc3Pc3NzG&#10;xsZdXV3Y2NjKysphYWFra2vU1NTOzs5lZWVnZ2fQ0NDS0tJpaWnMzMxtbW1fX1/IyMja2tpxcXHE&#10;xMTe3t51dXVXV1fAwMDi4uJ5eXlTU1O8vLzm5uZ9fX1PT0+4uLjq6uqBgYFLS0u0tLTt7e2FhYVH&#10;R0ewsLCmpqY+Pj7x8fGJiYlERESsrKzz8/M3Nzc1NTVqamqNjY1AQECoqKg0NDSkpKQ6Ojo/P2E/&#10;Pz9oaGj19fXf39+7u56Bnrs/YYH//9vgOgDAZrb//7bVAADVtv//tmbAADrg2//AOpD1///qZgD/&#10;25DLAAD1kDrVtrbAAEnOAADAAGbq/7bq///LkNvq25DVttvLADrgnGbgOjrVgmbqtmbgZpDLAGbA&#10;ZpDVAGbLZmbHAADg27bgOmbVnJDLOjrAACngtpDgkLbLkLzAOmfSAAD1kJDqkJDVOpDqZjrgkNvA&#10;ADLQMgAAAABjCx2nAAAA8XRSTlP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8AqQpnpAAAAAlwSFlzAAAOxAAADsQBlSsO&#10;GwAAMtpJREFUeF7tfUuPHNmZXWYjqqJVpeIU69FkiRT1aEoU2UppGtBqLGnGsmTIIz9mbEELaWEI&#10;8Mra9Kq1SC56VonczMobayVgIKjXgjdjk01VgURXEY0etkdjeMYgOLYxNqCx6b/g75zvu4/IuJFx&#10;MzOyXp0nb9y4cR9fnHviixuPjIzsRej3++2R1c3AENDkeDgcM+nmSYyl0Ep9W5mNmZMCrIUGanks&#10;VpiTAmpZqVTXBrtlucecFGDVGkjC+lC4lSYA3pOUBh7Mr0J6UOt0IWBUML+KqNPoqyUFUxq4Tkcr&#10;EzQ1KKSaU2miwe07YSmg2oeI0nhYjFJbA4ysFlLxGkBJ4xhSy/eh0uA58AZjy1GAkesD6GnSo76G&#10;iDhWUGswPLgy0WDnlqtVFNdvTzYYDYe1NYxHI5esrwE0qw1kO/gGxbiYbHD3+d27dys9FwuuD0NZ&#10;/2SDNwA0umsZsTRoOtmAqEgVEc9sEFxUNvoo3WD7dtA2bhBWVgXyI0oikyXHdZUISuW8RBq7NRRw&#10;dU1W0bcdVgCzfnVR2xSs61B1aQ3KkdSUOpFK0xqI4TEaSC3bH2SNUYPj3qB38uy4d3Jy8pgZIxne&#10;QAnjHTMw8k8b9/v9sl+21spDWYql6dHC61gSnn705MiSFXzY+1tL1ZA6HvR6D+XTKXjcbo2yIa6k&#10;Ow0cTxMyTw3zChSymk+IZ6V3O8I7tK8ms2n1UcyEq1ZcGxVT+UzUHxejqScNwqOSsJFBgKVJSC3X&#10;XztocS8vEWFpEp4G+s0E0W+qD1WsvglFNNYP9sOgIejvXb15w9IVoJbVr/CRJRtnq6jrSSifBCtf&#10;DQ2D7F/C6PzGPR2jYwQ+2ADMCkjZh10mEvXLvbWb25Ym3uwNN8tbrF+UG38Y+CtKMTJhv5CjsvEv&#10;JsukvuRa2jB09cVS7QC4hUMTj0x/ZDnCX47dTBR1+1/mQRzH8FAf0IRQY9YkIJJfs9enGDYcLt1h&#10;SRHsizun7a+XV9aCfeeWkmiwXynxJ3RiP+3BPH7rWd6XUN/xSegD/DLaQU+ilYFYvf47Ntdey0Ao&#10;fDz/mv13bQ74+qG/U4YRHL7u/CfUj/SZWl/cpZADnt9e0t8wrA3el+nZe4Pe4Pj4ULNGop/Yh1nW&#10;L2Vcnzawo/wVzHj8nh9NR+qJ6Pzh5bPkEbvXe2bzCTTWvzCgbxCWEXJseQbAMTVYhu6b1SyO3gi2&#10;PAOklQCxZcA+FuMsVKnWyQabCb/ooOisx/bRg7hONmCJ3Q9taZqwjN6wvL+7UR5cn88+mVXsc4US&#10;LEPObXCNM5qX/4R9LnEdlqGHCqDHExzCitpASxVjzGKez7JxvAIragPtVIx5fVJy8FSCsIw2GFOB&#10;ZahkWEOD/dHaweire7m7gpmXyTJgn/zjVXr0kR3du2mF2q+QVXUQWUYEnqARPAcxWGEKMMNVxPyR&#10;hUzLiBDrn7Ut5EKVpmL7xj7FP0aWfWcs9k+1LpNlNKDVvhx3YZ/WYv6jstzY2nqR0idGOdwr9ouD&#10;YnMq/2JnuLd+tYxOOmV1ctLkTkibIW2E2kjOQCwjBeo/kqEl4g/741H9PHcCpbQll2n2xZjKEzqJ&#10;UyLd7JbRgGgssrnAyjzEuGxO6WTMfyTn0O32I5hxgWV4iJVJZwR3TG36RDDj0Qm8A+3jDmsokRN6&#10;GSKabrQlUYxe2//M+le/n+Av7HUDWAZWCevolWW0QxiJj6T4Q3/Yj8hSHJzn5tsX6+ITSX2wAkSx&#10;/QL0403egh/RNhFtC55Wq32ANQFQJ7Ls/9TmHtbY2ReAazz+KCTXMhrxM5tXYNYj/pAiImv8RSLL&#10;SKLxoqLY3yqH5eg/4LLF84/JIgu5M2zfGEJN3EWcyetD8zX+qfFH72725IKwGeg42Dn7XMrS5+F7&#10;cqbS++DF80HvYe9Bb3Dy6MXzkycnTwYvX0anK2IPbc0+rGMPmFOMFVao42Vv0Ds6toV2PMFdBEt/&#10;DNHv9SV0EJm9CwQMPoQtJ3JsUWAZM4CDJ4ItJ3Lc8jzmeVyPjdVzMJZrsIwZgGZsa8uJHFkQILaM&#10;GVBvWjNvNSRYxgyQnsN4xL4mjlWoH8gywIaVpmpLsmxZM5hnGTMALQlbptQwFXKGBc5ZP7s+H3sB&#10;LNqy5kCywH59u7x95Uo536Yl/Yo4sB2tUM648HV+XCcbND3JHmsMxnB+ITmyAsuYAWJH6duy5Kjx&#10;YOzEbsLE+IqVtYG2Kl5hq4vE8Zg4W80AecKaLTNH82x5cfMV9pYT2JseFdyzsjaY8clNi1XYcgzj&#10;PgN7ZVoxz4woJ8CM55vnZq0YwwJXYMsxzPjM2kdSqPV4hQHF/s7urSvj9WG+eTKtag/jae33i93r&#10;ezfKce63Gs7LK+wRkuK4NeezF/pcgy3rjkYTthxjPML9n9F4NIv5KldaF/Opuzd2j/D583t2hxD4&#10;shWmANNia8J8dYUB5jf0HEsVernZgELs0J4t0zyMu2erKjCDVfPThIJ1WKtoj5D8qtSkoTiW4nea&#10;jSDXinmKhciWm2DcW9lPmNfF1BelVZjxWcUR07TfDXulWtm0XF3D1+ABxf7W7vUb29+car64cf/O&#10;i/HtiCvuNA33ir1288Xu5njzarP5n0ul4V5ZXCtvRCPmqBgfDKff1AUK3qF0tykS+D2ZIP1IENiL&#10;mjjtaL03CPMSGs3/AhF3/4p5ycDtmSlP3ihYx98EaQBPj0YyrNkyNm1RyKA19Y4xAA6wPtU8tIGG&#10;gb2al7a23IS7d/kw4d2798IObEUBcEFKaMvIwXN18QrToM8D/ZC0ogAdAcS+LQt7EQbW28Sx4Rhg&#10;JwArCoCAWENYMR5coX1bzoBxT7DHDjpCZMvQnnexkwNyA8x4g3kGWza5BF2Zh/WIK6xzFbacATOe&#10;ME+vFHWiQQHWZ7qj3yt2r5XDsriVYE+q8Ygph0egda+NUJQvdjemmBfYMnJgfTbtxRHwJFC9CbUH&#10;f1tGXYMtZ0Drp7Q345F59gXOb8sZEPIyyqa+ABBL2JbRbmXsE1QagQe+ude+8caODj4ClijXeK8F&#10;C0HrodzjB7FjTnyFSfKYuASwTNaXKc6fybRjl0SC6DISpTAtn0gKM5/8/UANb9rcY5I9rVfEgTTI&#10;tOUpSFSZMK9OHz+NRuvSn1ZxkhUS2ssaog2ZZ/6+nGWkMPGkBthDm2AeDoxvOaaK8+dNB9hyuDfa&#10;WHt1y5kne1kJlwDz++nmG1GuXV/f++JGME9T8XhP6zPtVhFEHGmLrxS5COOcuASY57SegKeBpzT0&#10;G0suwjjsB66qPR/ar+Ll+xLFj4anvsoq5YyM9rS5UhdwCXDma6Pr4Env5eHJSe9x76jXezAYHCJ5&#10;2Ds8Pv7N31gVmJfBUA7Vdrgw8xHXRvaD3snJ4KHs7Y8l+ezRe7rnDx6dSLZVUXHk6CcGuCi2ST6w&#10;xxONwHyPE76CRx37pUxcxHOPyJh2orhCE2QbyKeDaCX/CuccT496j59YOgNHTy2RiadPZjSf+wSk&#10;QtjYww85ePZkRvYrrLDCjJCTGpw4RaF+OplRJ8fMEjC5UglWEjBZQYKVeEyWS7CSpULvSMShvtqM&#10;OjlmlgBZja5symqRjYIpdVDKguYqy4DeYXFr5IKVBJCZr4R6dfYZZpYAUKmut75aFFRr1dlPVJDI&#10;SpYKrlagpAgrCQAlUROUtFqK/Wj3tWv7e+vbnxp+erh+X+payVLhaLuQWi15E+oeMlmJh5Ttjof7&#10;e7gHslWs78mylSwVJE1eTGCykgDljFKL6j3kgx0CKcc96MSDqEsBVkdWYcizkgDPPlS0Eg9hD/Lo&#10;BHFK7IULqSk5rtlKAlCCSkYNMyvx0Idq+CUUvmxJVVkGuCKbbGYlAUabxdYNK/FAOcX3sVTh/ZYq&#10;Or4aJx0SI38krCTANg+BWeK2JjlXIewtFaFj9kaI1DFL6OrqxPWsxMPIxTgN9k56HxLaW424lpVM&#10;R519557jmXmOVhLAMq2kYW72nXuOEo9d20oCXIlWkfEpczgMt+89Ovd7Ie7JMbKSAJaiImMmrGQ6&#10;ymKtLF9dL8vNYuvK9h9sLIM9xAQtxpisJMBKyZ5V87XfLz832i2L4efLG6PflZZL2WtdxGAlASRs&#10;pdYFK5kO/OxuWIz4JTOaSbwEz2Fwa0ixJ22WWyqffTHG4ZfTstjL5GjJZCUBlq+xhNyfVpe0iEdm&#10;yF6irj1HxFHaiEEuwQzFKEInOc/Ufsu+do7A5/v4vpYqpj3ONgXGm5SmsEcxuoc5NLSS6WgaMbsb&#10;SXFK7thjkshKAnSvcFWYtpLpaDpadcc+JkVlU+yZ7+shYSXToW+sqeOeuVGE+T3H07JgJQFWB9Aa&#10;meyb0N0ZhGfEwMhKAljoxZdE7kMXDViYPR8BBCrslZ+VBLDQ6qDWmbPXByQFRip4dcpzxiM5WfmW&#10;TP9oeFB+Z08qWcl8EPb7e1tFuTF8Ub5aXC3lSmx2z+GDHXI1Ot7ZG5d7xfq10WdK8GdhDLmYGpfl&#10;laKUWjfLDTl6Lsp+rbwuguyVX7yzMSq/LdrP/F38fcbCVtgP79x6UY7/2fDgekp7Odqvl58r1svN&#10;9evfev3bctRcWHu4IJ4x4MaenT3e2wDgUAtDPJTjOJRgzzXo0Z51U9tnFvTdmZuteQ6/N+ASW/kL&#10;xGpKV6wFu1aBp3Ch26J7LYUS2fBcLx+AWWDE9OSFYvIswMrIHuuSJSuZD+HlJx7x7xs8pv3QQUFm&#10;oA8xiNqzMhgx+QQS2ROLek4Nor2lIrSvhZzJGyfi9AwrCUAptos98QxYyXz443v37u1Uw/obv5Ut&#10;YKcNDv6NeI3g8+8mftPz2FIF1PH4GysIrKRLqN4VWEkzZA8Ed4zhIm+ame6yUqLlC4/3aXAlFbSv&#10;BWwCfwYrCcDRiuRhUWElXYKEK8hgD2+QIMAgjJSVBHBUFfLYLVhvwb02DaMcIYO9AJQwmoj+2ABW&#10;EkDv0h7g9xmoaSVdQujiy6Pt9e1PFZ8urt7KYQ/O4EZq7EYDe+yzCrSwki4h23R3VOzfx1tBt/ZL&#10;uQBrX4uRVvqIUkcrbEUDD/IZdmeHrUCR7TngzhZIgJuVBJjfEzCaY3d2iHE9FOoBPZs9aPudNz3m&#10;oITQu0vLYC+q6Lmg0FD6WeyVPGOh1+D3ATiVWwZ7PeGJcdfOdyYRzn9AVyeN5YzZSgK419oHVZbj&#10;OZS7CmRPvYwMLmOzBDPdh/D7Ujz1DPods//xLyXSlVSAsunswRm01W2krJE9gP7hsGYlHeDN2qut&#10;qkiw37IieI7usdoJlCXYx5DDllS1kgUxdld4U5BgHy4jyVw7wJSoayUB1ohAnU60L962RAta2Dve&#10;GrV4DukXo39nJXPirfityi2Yzl5dJpBv9xx02EpmR/+VH1oqE3IJj5s/uy+uH9y4uf3N8ka813qn&#10;AXs5lUmxR66H9sFKZsfPhzNuN9F+f2843N3fHI4ONkd/fq3CHgB5Q4oZN4kDG8zPfmbg9klYL504&#10;eA5yhDNYswsSW0nAGbOXVep5Oc7fQaGiPRjLpG87kFMaKwmosMcGah1zHg4G71nSfmxU+8VRJWPK&#10;q/VwwgyAvblwzF44g7ZEwiw5Ymq5Q9bVycve08Ong/eOv/vB4MMTvJ0P/B4Ong0+eDB4MPjo+Lua&#10;O3j4ktPJo78c9I4GqbehlTgrVO0lIvvqeE/NNWDRSgLQpYAc7YU9/jrk5fGh0D45enb0WNgfHfZ+&#10;3Xv415LfQ77mPjrkdHx4fHiUfJVbHye1cmaLC2++iDN+VIOsQV/7kGYfew68sDO/xxbxXvMEP1So&#10;AW+iFdCvVfxhtNeSNCe6dIr9CiussMIKK6ywwmXGb/Bjzwcf9o7wI/vO8UTOQHGOtqz3BZP9Q1nJ&#10;DL9WzccHxn6FFS4M+HKK8xVl3B81SPULjBX7rnEhFHV3qiLo/YYLwh63SSpBeUfsG3uoQM2WKstC&#10;WSNff0S+sYcKZT+1yrIgok2ut85+ska1h2Q/US7hNNjjp4DJ1UYrz+hhjghLAH/IWF1xjX1jDwMy&#10;qiwD/SHuXFbWm2QfV/B1FEi3VFkWsLthZdNW29hDhbKfWmVZIHv3vaGG2mqxS4JZVGmSfY4IS4AO&#10;1LZGmQS62mjldAstdmGSWo4IS0CdvQ0W0cpL3tUPvCTU2bOpBpkEp8Oe1KL1Jtiz0NVhiKkh3SjC&#10;ciE+HQmbXi12ybiSTHX2DSIsF9BVqel6JUqzd7y1bo19hghLADa5UsPaOelqo5ULe2WUZg+UQ/yS&#10;ZLh7nw8TrO0mqiwD1F5pMfjVRivX7YMiq5Yac8hefwczPDX2fWXjaElUZ8/TAOc8jCpugXSJBzmG&#10;4939zaI42FzbldqnwZ4nhyTNBKbaavFD0wr5qrBIb4zWyuvFernNX/FsldundLQCYU+KC7XV2ilY&#10;VK/GXqrwG+kR39fO79ZPg33fNCUriSToaqOVWw+5hbRijRp2Df0enY9i4+vt02Cvx1ENNquxN+2j&#10;btao9fHkyYjsiwJPYZwOe57DkBGlBcMae/2BNSfrQW2vJXvVXp/6PV2/d5HMaquFd2kF23fr7PFT&#10;QaMvEOlPiT24GDeN62MO2Stt1pLZJPt7fONvBrRJV8BgoeTIKjCL+Lkxx8WCyR7ysUMUcAMIhniA&#10;iVWrsPodgczA3nWhgT3KpIrWaGBfhVSxVAyr3xG4R3pmINasfWAfPRmmNXPZd6w99tpYeEHMjOBZ&#10;GqqwAhOT99LOiL3ukcZeZzX2uOxT0r5eXOcs2ZugUVBmET9l76SP6gR8xYaUVlj9jiCe4ylVmKXY&#10;6wypvFusJniEzrX3zDROsXcliBDq430aRjnCEvZaurSnV/MKPZNTv9dwftiDk6fPUGMzeUdEcE7Y&#10;65GoQk7ZRJz06iRUEDQzjmGUIyzBcwAjh6jOHuUt2ycJoxxhGXstyJEVKKbYQ3vUcxsg23PWy/L7&#10;ZblRfHLjd4b41ULX7MGFjBA4q7Hhnq3VMMOUy77YvXoLLyzdKoafX9tN/YZxIfh7NcZLQo2Nu3pU&#10;9twKuexHovv+a7dGo9c3hlfx8L+VdATZa1VQRgzKJuJkY46U6UyWmhnHgPZFsb+9s/3q+Au42bOM&#10;M2RQBz8Gx6zOXmuwdi57/tgUv8+SJvjhRdfs3ZgjIDvPLGYflSMIk5h9c0/4e1MCbTizko4gfk9h&#10;BaCGqcYGV49W7lK57J1tYAns9RxGKWmiib3VkSCC5rGXFlIbV4z4aSJhJR2Br/JzzJSdsok46bhU&#10;cf5mxjFQH04TwUo6grJX9TGXKcUepLUOUrns7SfKMezXyTVYixmhngNaxiutvZa5aqNMz7GXmeCP&#10;3hxI1dIxrMWMkGMtaJGdUayxcT10riNTHnue2lTRkD+nR/XtF24Rtxob+r36Debw5HPCXvzeWNM7&#10;ECmbiBPPc7RYp1y/N2oxGvLn1Z7EXSDJGnteuWupVqx6TjOMWoyG/HnZO9o2kyjNXiZXSRCzb+5J&#10;vLsaut1r6RVGy0KNTY197tGKVBOwoSjC3GOOUdIZQo0N7xaiilZAlMe+CeYuMaxkRjSyjzgpe9lC&#10;VndcvY85O4xxDCuZEWTmA6M6e+Sj1NFf9IE/YxzDSmaE095oYRdIaC8FLNUqglj7OJ0HYxzDSvLg&#10;1zjJXqIaG/tG2leQ49XZsi/d/3LCc5SYzmWqsdFxSSuhguBs2fd7P9JE5dwdaPIcreEqzs44hrAN&#10;77f6xppc+xr7fLN/yrg/Ln7/6u5rw3LvD67JzghqdfbD4Yuy3JCp3B6//u1/LCeZi7LnX7uUnxmu&#10;l18tdq7JBYwWzGCWr4bty1H66u7wzm6xVg4P9qUHCfZyXnZn886t/RsHuwfXCmG/qOeMRrjXsAfD&#10;W8VoZw7tlT1Gw6u749u7xf1ytMObFjUTqHOn/HqxX/7Toni9/Nbi7PE8xoty9/bGlfLKHZF/du31&#10;pxnGvij3fv/azb3x1ldHqevaorizWQz3b2xtHxTF1jj36qQJwrbQVyPAUzGfda+1V/KCvVxm0wYe&#10;7ZALf2UTcZLznLWS/yPwovwXB+WNCe1nB1/NxTFOXEfW6LXPRF9faUtdZRTRcRCXuA3s8QiFxHZ3&#10;afG9VtaJCB3gy9FmZG9znj+CPekL0uz5DgZCVMNtmZj97D2hYmAuq5N4ZvYedvYrmuKuF52nxgYP&#10;gID0yN6sOlFndvYqgeohBoX9bH7vIZ4D8gyGJHsFirnqxdhzNQSukWnYSmaEHJ9Uet5yJD9lE3GS&#10;swlyN+/BbHbGMcQSd1thb68EnNdznM/TdcZ4B00Le3rRYuztajBC+p16Vr0Zxp53edED0aLGXurE&#10;7Bf3HLscjCDXuzvWkQitlmWv1YEX/PESl/jNQAacpZl7OizGnkpUIWYsFSGLvZATrzFeias+OaKB&#10;t7gMhqYOtDdyMeZmD/XNdXjo0DZRS9EetoS/jpgT7GdH7V3OO/fEc8yJPJ4/b73+5Hgfs3fMIn5y&#10;Fs1CR146shh72ymrSPyVRetaON7rdwN4KZN0pK693etU9RWx3cV64jGP54hPw+3BHrdXw5gToZRu&#10;gT1UB/WFr2uTmIs9iBl/zGS3rLMnd5Dnboueng77Vr8vwcbY21zZRJygPYFO6A7SEeMYc405HC81&#10;jHjKU99reQ0gxnBQp9cvOuYkMY/27hyTp6rajQR7OfcExHEw6Exo31FP5vnzn/DMmUgvswlmBLS3&#10;t7CnPKcj9vONOXR88Dekr2txHYpSbAD5LIH9fNqr+HqmyU5om6ilHK2EuQz6AGosa6/lz4bW+LOh&#10;ArdJWtfizhQgP7ohflFnz2LjTSxjrxXt9WdDI/x9zr9az9JeSOkQzk4gVWPPoxXHS4/Ybkc9kSP6&#10;/l5R7O5vjsYHm2VZeYNqA/D2SSVN58eIUmsDjyRnguklsMctF/xsiH/+UxRZ2uPtk449IlmqjbI8&#10;1tLpBWJURs0lsO/jWM4LPJFQ1pLHnrTV65W+tola6l7rgG1V3z6Lo+SRUNchNIR8+zc07vvaKKqz&#10;R4GD2E151+LowwlMJZW+fWzQqz4XcQvU2GOvNe7YRqJQ5ZjQUU9kDzTPwQUckcee5I1+wit4rHVg&#10;zUqdrtjLeZQe7nlCJcjwnMCeKT/eR6iyh92l7LXKQkjbWVXGDy2hve6xlBVJbRO1xIhp3GXMgT7t&#10;23R2bNltkAjJv40SWAtjrz0ge6GWZA9BnCiCJbD/kl3MytU4I5mRPftRwV1r4bzCsZepQfsp7Dvq&#10;SdM5pqVjsD7gzu9dH4RhjY1eGXr2iDpn35+Lvfq9skck5NLslT8web+tA/YwsYj2Rh/8lE3EydiT&#10;PyAjWweMA37Idxt+rW8/Cwo4sXkNbr/V5z+MPfhNYy/ldo3VIft3+aeQzfD7mkd4/T+vyim/OdB0&#10;9lIjqqNYqCc/e8sSjTDKMazE2JMQ5uL1CV1xluYgtaROxXNaj4jNeDvjWwdbcYTQYfN7xx6hzt5a&#10;AVIRPehE+3eCiFNgK45hJcqexDETbp5ZxCn2HO7bie0zO/7EPabSAmMcIWwwP95bJERr7GPPkfJC&#10;rsAWZv+n7gvjVth6Y1gJxhxljwm3ipPsY+2lqizGvj6H3//7Ny2RAWMcoeb3yp7C1r3C38cEpIrs&#10;u3Gd2bbDn/R6v/yOpbOgq63ASpQ96SNIJKixmfCcyTozaf+s/69/bMlMyCr5KNLr258afnpYygV7&#10;1e8de6OmzCJ+rFPF3KPku/2fWSoXsqX1UaTRevnZg/J7E+yhOCdEom4Le5zkt183NGKYOdR4CKPd&#10;8Xj/filXpFuj4XrMnr/CU/ZEin3F7+Pto1jgaJUDPop03x5FOijvV9kD4K8dEHo1XbWOA6RfxpVh&#10;E6CXnBnyNo/e6InYCxcjxQ2QZo82DrwJfqra46wWkmGzk4GVgBm0pPZSiHnCc9g9B1ZfMuMY0F3d&#10;FYATV9kjcELkznNi9uiwA0x0fH4/HdjW+KMcXTMpWAnZC2kEfmmVZo92VcTsE9vhgVxBWLLXe3To&#10;ohiVjFppBNy7E6+3FU+wd+R1jtOFmq5V9tQgZpzaDkeP+T9FggdK7HiSXy2jCVwpuLELk9rH5MWl&#10;E3ewJvZaoEV7fUs+/gHq5GTwF/yrKCH7YPDk6eDZw8OHyP/PzP3LwWNMjw5PHr4n9T+w5jGwuuD3&#10;ZGAlIpyx1hkrKLOIX4vnpHBEzxk8PhGNhfj7+Kuo3oey8H7vr6XsI+Rr7kCmk+PDk97L48fHqZf3&#10;y9ooGcnxyFNnT+76vEKdPZp4oEo7+8cy8f+rwF7/6Eq2xqPDB//t2ZFwRL7m/lqnE8kafGitK+D6&#10;nPzKwErAXvtE+kya5+Rrn95rZVccPB8MDh8MTl6eDE4GshuI5/R6f9vr/XrwaHCI3MF//x+D3rFM&#10;v/6fg5uDF7JNrH0M8HKDJm7GSMJKHHtQlxmOCa17LUxU6rRthynAFsFEPH3Wa2Kv5EkRl9ZWAvaU&#10;3LpA1Ni80i8nPpX3y6f22g4ha8MaNejcSoQZC62oBPrvsGABRc8BPi7sl+w5S8bF3krnUfvVXnt2&#10;yGf/TvPfjpxVdLEHkhVWWGGFFVZYYYUVVlgyDo8fH/We9AbPei8RdY2nYvIjsf+ge9PE8WP80elD&#10;sH/qbn51B7A/FPu/teWuAfYDqP6yd7Ic7Q/F/hNb7hrU/sF7YL8EnIb2H8JplsL+wRN0QPy+e6dc&#10;YYUVVljhEqNv8w6xBJMr5GEl/Znh4yn9K/0cxN/dr1y0I+ApkPZPLHdS+tm3YArdWLkosIefWkL8&#10;FWFS+tm3YAyXv5iViwY8v11TejK0P9o6+xaMEaSfaJAMl+Wr4u6kn2xUDznST7aph0slfa13tRD3&#10;Nrm/dyPax056dAdjqIsSIUv6WqtayJF+sk09XB7p2Z3p0rf/8Gv2LRgjGnCklkys7ptNhEsnvYvq&#10;QT5JuWOoaKzLTzI0mgnSaz03S4YFfsZ1vhCk17gW+JlBeo00MRHypXdRPUyxctHghtdaX32Exbi3&#10;yZ5H0muiHuTTJlpHfnBBwN4muuqTnPIOs6FBKmSINrsfXGTQXdEv7WMcZNI4T3pXt6ZbyGg/zEq1&#10;hAmf5HR5DrPaNZvYQ0YWdLG1tya9VveNXXCZTf4apNeKrFwNMml8uc5w0B92SwXSCMHnZUrPYE3d&#10;oksiypH+xTp+TfTqJzjb2ByOP7m1ceV3tq/ulLt7au/SSU996kFL494m9bMDJO1gplJPhjbR+nxp&#10;3v7u3tWdW2OZvVi/tXewdYUsXqzvbqv9yyN9UCYSyQeJZMqQ3jWxyaxpHrIQZUk/2hdv/9x4uL/7&#10;WnkLbxr8/Ovlxo3R2rp4PX/9eImkD9pEUlmOzvOkl7pa2xvyM40aRYsHnOFI3B3/8LC/e//qzvXt&#10;26/uFTe/cKMw6cXMpZMe0qhYXLCZhdbexmZCU4t8OrnVBF76AtqOZMJvkkV+RGjKpZFM+Llsk5WL&#10;BriricOUW9AcF1p7m5I+XtBZnvQS7IWXAm0sCZEeZTJdIq930rDTFioLeWN9tQXNVRdzDrOFviGD&#10;Xo8Xa1pjLmEBm+IyeT0lwsdFIWHzPOlDIx907pYzpafuBh1/2JzaS/oSSa+yaLcmUzaLe9skvVa3&#10;4CNvAmiS3pk06fkR2WVJHB+DfLAi80skfejUZMpntPaWr66YaI3g0rrUJv2X7BW009H01t0EvmyG&#10;zyVMekZBsjiF0DZSmJm4rTZ0GbrULj1eCywfRlgANO0yTfp7uhla8CUzfC7hNaM2GuIkZxWvT+4B&#10;sfRuzo/lq6nWsV7H9xaQwAxVzyugmVeNCsULDPLJkt63cEq71q6gU+krB+MmtO6tZwnRLBLHy+Ui&#10;kzDuQpP0Wt811dgt2bzJCV3+x8/rnTpM+uCTMrV6j7t9huo6jwz40KX0l8LrRZQJiapBolmktzbV&#10;ZYRhoxJO+sSfCCRwiQ6zdaEml3LG+sk29dB+P+LLEDUP99z5zxQ8v7tlhs8lJsd6LuknChnSa1Wt&#10;bwsTodMbX5djrI8F0llFekQ5h1m2sebOUAiIGq/M5lAoT/oLMNZTnHimaS9mxliv4mLmGsVBo1OX&#10;fg7DpwdqZgpxsjSDfiS0dkHNaOXIgA8SydR2mJ0Bl8PrIYtp42SyuU/H2iR18ltQG7rIB4lk6lCJ&#10;vJPL8+71Kg/1cTJNhJyxnjVR1xqFKIQupTdxp+Ncez3fJE1hqjOEkMqQPlSmBZ9w9hA1KTGHc6rX&#10;7+9uv7Z1bSizF+vXtw8+daO4+ent22VZ7m7L6i6C18cy6WcitHYBA05oJxEnv6ShU+np1U76stz4&#10;TFGsrZflq58dFqPh/ia+Tzz3Y737PhTamE6qVBRau8Cx3rf2M29CZ0vw+j2d3d8vN5EqDrY2x8M3&#10;RwefGWGF593rhbBqI5NXyQdGsWbJ7lB61yJILhFTttihEpAeXn59u8Dzart7t8uNL165U25cGd+R&#10;Aef6Nr9OPO/SqywQyDRj5JKcxV1okt411UQcfNSx9PjyELssnlbAAIOPLNqSrLB9bz1LqGamDWOT&#10;SoPNM6R3da1hHCzqdsDh8CL6O83172P0OR75XBjp+bgL4dXWHJu1dsHvPBqipAa6Y6fSY6A0sxIg&#10;t4pu0kP8CyE9xVL1dNHPNeRIr46tIU5rmHrUm0t6dXEJTmzMo70AhRdHekSmWVW6uAsNA47W1OrB&#10;jA+MOlQCXu8sB1eXMScsSOlFkd5HMnMLls6UPrRRI5UMUWMO727CPf3/1hY0/u9rA75i1k8F8B6o&#10;RHUmohBm9HofdMYIXtjkhHMNODzFCZ844UMwLPUz0KFvtIOaxTppCBHzW3fcmvSa1gWf2an0OKNp&#10;QyS95UzFOZDe5mE5W3rW9qmwrCfcTT07Demz6rf2s0tE0mNusxB0FlNK6uSlRxRSIWC86fSSysSa&#10;jg2rnVu/Q4Lt4J1LDfpxaZXOFmNK06WPjfggEWcd9qz6v3wNqIz1ljcVp+31OMzWFass5Ujv2oTI&#10;B0bi903Sz7FJvmLnJN3inlk/FUB6f4IcqVUJWWO9VDQbGkfBzZvMzCH9rDiHh1k8na1uH0k0GfKk&#10;18ou0oRfZHTepT/dsT5oVg8+mXWYdQ1CK59iGA/P8kuj8ym9jTf1EKIc6VFVKnPykbXnwpl+c3Hm&#10;0uufacao/BykEmzOKKbUJL3WdDOGEHHe5WF2Vpy59P3h25ZygGb4sZhXSINTzBZzxvrQNE66BS59&#10;nMd6Mf3jX1paYQOOE0uDLYfsOaXXIJEmGk+bT0l6fKFYlq9+3958URT65gvM9IvdqvTv2NtkuwHf&#10;SfuTH9OyAve9x/hKH9gcD1/7B2X5dX0hxNUdWUYi+zDrAxuFBQ2jMx3reUm1v7t9decWvk1/sX5r&#10;+2DrCgUvbu7c0iuuim8she3b4b+hMdZDnas7ePHGwdb17VFxdWfjxnD84h/uXN9WFXMvqUbFnXLz&#10;5nq5Wexv3BjfKfGKj2vD+9JTvX/euvMsDzrg8M0X2ALxmy+K4rvfLPH0yITXL8lR/PFWv1Sl9HvD&#10;EdQiw1uj4T/Zvl3ubuN7trwzHKk2Gor090364s7G5lAWvv6He9IpKRud6VhvXm8Pj4hP8M0Xw5tf&#10;+N767ldvflo8TrB86SOvr0oPQoV6/Tc+Ax++BsXyLqlAHdLLbDTc3/iebAH+b//Nfy6eBSvNA85p&#10;SA8q8GyhoT12HwmjQl/KUCXY7VhPZ58Y6zngHGzhWRZJyS4oY71sCY4W+kBL5tUsyAfpdcA52Prc&#10;XvHJ69vSYfmcudcLtL/+owHbBFgiETH9459YWkF3NRbGBF9xqlTy0ShjwIEFOBR6gLn2RcAEc87+&#10;kkppmOSadE/woHiZBPtF6rzeqABMKEF8bBtkjfWwwnbogwrPsyfmqMnWnWd5oNeDBVnKzNKcKWnB&#10;Egmmr2ad9BKUjfsIGSGVJ71UjaRnRzB3m5EdbOrZKewN5vXCR08cKlczLBOc7m4ZHoyvBnMD9fr2&#10;7zg41sOMNVNI/+Bq/MBSk5nTkF42vZKi8tLHwraBslOc6m4p7ip6gUIUVC1wsWQrJRwypCE+rhtU&#10;Ho3Fvlo508MsCCkNUiJdpgPfpR5m6+BI4UQnKWVHmnBizuLfnybpNUvvMmDvVHtWhTvDYe+ElATx&#10;OSzJR4sEp+r1/KpEJmUjQeeUHZyoaMUbmqTXxinpNUuSZyh93iNT+dj5mhmeH9AsSM5Id0OkVHgR&#10;LvaGJunNQKR9LD296ywHHPGwCOyapT3MxdwOMg0ZlzqtqEpPoWRG6SWAILZAqzZqBocNim38IL0T&#10;H6kmM6civXKaDpXeFqaig8GT3iBiQ/Cq9Eyo37aPgfR6/aj4YtVFtikkcYmk7+CIXL6lh0cRySsv&#10;CTfXjKyxnueW+FBs+dDtNalx44BzCngDA/RJW8jH3cWlD+f1LuGEYqYuZN00Zn1rTr+oCM/U4nRP&#10;A1k7SCcDDiXDmBMFHmRZwDjzMGtNZcLw4qSn6Do/w8PsDDitAUc2sWk2ETTbjrOt6wkDjqjOcT24&#10;Duyo9k1mPq7SU7A40OUroX2QNjPuo77uhxx1+1Hj0fpjK31VZg3qtn4hXk9ynTATa68n8qI9Zm5T&#10;XJSx3sSdjsX7gqtZCOODaiUhzssZ63mOaqNONNx48eXTuvOcC5ye14tgmDRQdplEO/cebYQc6dmK&#10;ET463OiAo8sTZmKcr70h7xJgcTeyk0sLjOz0Bifm8FVJ5h1m6fFCSl1flecBlx6PT5OZcya9atuC&#10;xTnbyaULkJ8OGnJF/KzDLJtIC3g6Z/zo1jPpL47XNz0tVRS3b6n0XXi9KhUHmaJFOHC8nqRO3usp&#10;t870gwi6YxueL4mboF6vT0vhj1Pip6XW/vh1k74Lr9ex2IJNftmS8XrapOchwivPj67iTL+bnQE6&#10;1vNpqZE+LQXyfFrqG5tr6116vY3tFpj2S5acxeuBSHZ81Oeb6Z6vvcF5vT0tJc7vnpa6gZGoQ68X&#10;UWx01xCED6nW9cBTrEGsuX3cgN9k5pxJT8JwFrkul5hK247LNLG41+sTCXEIc01hmkH6SHF+pDW3&#10;LNS/QF6vXzC4D3K0dx6LcxavV4U1IGJKPxLEXTMuqWQLugFn4iNZJv2ZPu46A+BG7Dg/pr180APT&#10;XSp0Jz0jBJ9iRNWyDrPqFeRY+ZCu8V+c7mkAZx7sjLLGqCMf3RyUnVjcjerSuwSDrj/3Ie/6cAO+&#10;ZMpOXJABx/oO2io+u2GDvsPinFUzW1kl7QJW3bqJ4fVNA47wFBMw1ET3HEqvj4r6AV91YJaiwwFH&#10;ApULiz5XQpb0SeV1wBFM24LnUHontcyQ1BztiWTK1N2AQ9t+7hO22libpE44NNHr6ebx5LUXxovT&#10;PQ3cm+lL2kwkXgFgA46XW4JPhyjWbLr0cPN40o/6ywWRHn0Rt5HgPwgVRKcM7HobUuMTpDelNVC/&#10;6lKm9L52XXpbf5P0SZNng9/70ax3Lue+0RkNOBooX1iieu3uGqTHpya9an/epf9B/0eYnZn0CIBb&#10;4KdVm6r0+EgIWbLT4qjRZOYcSP+rH/rfE4uWf2T/8FOF/hOf/hvf8x37v5o3duKCpg+qT/4hIqU3&#10;qRDczOfwE2uT1KkuPT5RUs5wzu3V7J/94if/xpKGGf4qSKS3PwSahuc7v01Jrwo5tZ3kbomfOaUX&#10;E5Kr4860k8szxHf+7U9/bsk5ga63I6Eabp9BIhPaRT7oJ9ZsDulxVi/z8/YF4Sd+9tPwK9a5Ub6l&#10;4k5H/5lVD4DXUyOTKojOZZu1uqu/fTb5wXkYRhtJnqtLqvtvv9KB7MAih1lK5KJorkkK2qpNk9fD&#10;AI+xUwecU5Z+/Mo7Y0t2gKwX4CUHnLfSnl6ZZz/umvrwkkTH+lOWOIXilbc7lB3o8rxeAwZpCcxp&#10;lx4Djipd/9DroX37OepyMfzpzz5hyQ6ROdZb7QgT0ockRXOpVumbBxzZiNgjeZxtkv4UNslbP333&#10;TUt2jI68vpL0s4zDrJhp9nobDM/kfv2v+j/o/fwnv4hfC9Ex4HVrr+N5nVufCI/tlBtX/uV2gf9p&#10;wksjkjc6y59Dm6C4D2EuftsqfeMZjtjgOY58zuJq9u1+/91fWXpJoNcP+Z4XvuRoTR/bwbHt6u8O&#10;+XIUQaKLOK+vSO0DRgrTM+u8nk1SH1NerC3Ru9P4mij/i3f57qulAV5vj+0MR3xsB6rzsR38V5B5&#10;faLr/gc9TnHdFDCngrEkQ/pGr5fmaupcXs0uDh3rxd3RRTq/f2znzrf/4xqfFkwOOF56N5eZia8f&#10;5iwmvVP+gjzuOiPo9Xh2RDoq/cQxTRbsSQbkEUmvV6m98JZASEufBAacNq9vPlpffOlxCseZyE3N&#10;J5RvPsPhJJHMdMknNL2o9KTUfFF8CaSnzCN+t5VSvnHAAbzSbuiQSBTTrIwBp/UwK4kLLXET5EQF&#10;qksEx0c3eekO6VFgSHq9ihsHmTRBQ1iKGzZJ33ZyKVxad56LCP2FgpMe3WRShJc5ZRekvE4HnCjE&#10;S7YN824as2LqgxJMi5/XH7183DsaPKndf310cugSA0s1YUoNb2U2UEFIDck16BKW3Wl9esCx6hrw&#10;CUGaaGarNlPHerGig2EX0veeVrWrCnbcKl97jRmBHd6JzaOsSi8dts4TiS7WpK8EJ+iC0uv6F79p&#10;DOmPxeuPfyPe//KvBoMPn0HKRycnh5r12IR98PAjmbRi7+nhg/+Cdndd/WPsPGgu8/c//K82/4uT&#10;wXdPJClWsDmf1neuNERBE166asJhtNGUuX3DgKN1EKKkDzItOOCIEYq/+CUVvR4Qz3c6I8IUZUm5&#10;aCz7w0docXTYO1IZff2orlSK5kjKhC1nbdrhpTdvp2yaIwlVvvkeDgM1sjSTOlLIrOr1TdK3XM2C&#10;TlfSP5W5TNTM1Iqz4PWiPf32CMMTdoDekWoc1R281+u9L7vGiZs76R/9TabsgN2KUempgpPd6z5O&#10;Pgcj20zqmEQSdIb2SM0iPSumP7ADk03SJ00uHdwS0Tzgwd9JdJypvyooozwPZ/Q/C9zXDYkuxl7P&#10;yC1KM7RVW63uOnWshzHOzpX0xycDHrCPBzqP8OCh5H1kC21Q6enwFN8LiG47pMZ6211CdZ1jMulF&#10;0dQ26xJn4/UXDyudzgwr6c8MS5B+tTXPDCvpzwwr6fOw0unMsJL+zLCSfoUVVlhhhRVWWGGFFVZY&#10;YYUVVlhhhRVWWGGFDDzlW74Gg/+Fx1gGeCKYD7QM8JTXuQepHvZ67w8G/9tefpb76N85wG+f9fB8&#10;6YO/02fu3seDj3xW7317YO98wx5wPRL9s591PUfgo71K/Smf36L0E89ln1M8fcKZk/7R33PxwiBI&#10;z4d98bjphdlzJ7z+0d9fLM+PvF6fInUPB18AHH1Aqv8Huym3wqP/i+ULAhxo8aMCmR1i9vL/Seoi&#10;HGQJ8ha2j+wwq/vtCiussMIKK6zwMUCv9/8BHerUvGyam38AAAAASUVORK5CYIJQSwECLQAUAAYA&#10;CAAAACEAsYJntgoBAAATAgAAEwAAAAAAAAAAAAAAAAAAAAAAW0NvbnRlbnRfVHlwZXNdLnhtbFBL&#10;AQItABQABgAIAAAAIQA4/SH/1gAAAJQBAAALAAAAAAAAAAAAAAAAADsBAABfcmVscy8ucmVsc1BL&#10;AQItABQABgAIAAAAIQAXo+AO9QMAACUOAAAOAAAAAAAAAAAAAAAAADoCAABkcnMvZTJvRG9jLnht&#10;bFBLAQItABQABgAIAAAAIQAubPAAxQAAAKUBAAAZAAAAAAAAAAAAAAAAAFsGAABkcnMvX3JlbHMv&#10;ZTJvRG9jLnhtbC5yZWxzUEsBAi0AFAAGAAgAAAAhAFfkZ4LeAAAABQEAAA8AAAAAAAAAAAAAAAAA&#10;VwcAAGRycy9kb3ducmV2LnhtbFBLAQItAAoAAAAAAAAAIQAPTeOSOhYAADoWAAAUAAAAAAAAAAAA&#10;AAAAAGIIAABkcnMvbWVkaWEvaW1hZ2UxLnBuZ1BLAQItAAoAAAAAAAAAIQCCUzrHITcAACE3AAAU&#10;AAAAAAAAAAAAAAAAAM4eAABkcnMvbWVkaWEvaW1hZ2UyLnBuZ1BLBQYAAAAABwAHAL4BAAAhVgAA&#10;AAA=&#10;">
                <v:shape id="_x0000_s1033" type="#_x0000_t75" style="position:absolute;width:54806;height:24987;visibility:visible;mso-wrap-style:square">
                  <v:fill o:detectmouseclick="t"/>
                  <v:path o:connecttype="none"/>
                </v:shape>
                <v:shape id="文本框 30" o:spid="_x0000_s1034" type="#_x0000_t202" style="position:absolute;left:789;top:22456;width:26187;height:20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uAzxgAAANsAAAAPAAAAZHJzL2Rvd25yZXYueG1sRI9BS8NA&#10;EIXvgv9hGcGL2I0eisRsiwpKEWsxFclxyI7Z0Oxs2N226b/vHARvM7w3731TLSc/qAPF1Ac2cDcr&#10;QBG3wfbcGfjevt4+gEoZ2eIQmAycKMFycXlRYWnDkb/oUOdOSQinEg24nMdS69Q68phmYSQW7TdE&#10;j1nW2Gkb8SjhftD3RTHXHnuWBocjvThqd/XeG9i595tN8bZ+/pmvTvFzuw9N/GiMub6anh5BZZry&#10;v/nvemUFX+jlFxlAL84AAAD//wMAUEsBAi0AFAAGAAgAAAAhANvh9svuAAAAhQEAABMAAAAAAAAA&#10;AAAAAAAAAAAAAFtDb250ZW50X1R5cGVzXS54bWxQSwECLQAUAAYACAAAACEAWvQsW78AAAAVAQAA&#10;CwAAAAAAAAAAAAAAAAAfAQAAX3JlbHMvLnJlbHNQSwECLQAUAAYACAAAACEAXYbgM8YAAADbAAAA&#10;DwAAAAAAAAAAAAAAAAAHAgAAZHJzL2Rvd25yZXYueG1sUEsFBgAAAAADAAMAtwAAAPoCAAAAAA==&#10;" filled="f" stroked="f" strokeweight=".5pt">
                  <v:textbox>
                    <w:txbxContent>
                      <w:p w14:paraId="7201A847" w14:textId="77777777" w:rsidR="001742B4" w:rsidRDefault="001742B4" w:rsidP="001742B4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b/>
                            <w:bCs/>
                            <w:sz w:val="15"/>
                            <w:szCs w:val="15"/>
                          </w:rPr>
                          <w:t xml:space="preserve">Solution 2a. Non-overlapped Frequency Hopping Reception </w:t>
                        </w:r>
                      </w:p>
                    </w:txbxContent>
                  </v:textbox>
                </v:shape>
                <v:shape id="文本框 30" o:spid="_x0000_s1035" type="#_x0000_t202" style="position:absolute;left:28881;top:22443;width:24492;height:206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kWowgAAANsAAAAPAAAAZHJzL2Rvd25yZXYueG1sRE9LawIx&#10;EL4X/A9hBC9Fs/YgZTWKChaRtuID8Thsxs3iZrIkUdd/3xQKvc3H95zJrLW1uJMPlWMFw0EGgrhw&#10;uuJSwfGw6r+DCBFZY+2YFDwpwGzaeZlgrt2Dd3Tfx1KkEA45KjAxNrmUoTBkMQxcQ5y4i/MWY4K+&#10;lNrjI4XbWr5l2UharDg1GGxoaai47m9WwdVsXrfZx9fiNFo//ffh5s7+86xUr9vOxyAitfFf/Ode&#10;6zR/CL+/pAPk9AcAAP//AwBQSwECLQAUAAYACAAAACEA2+H2y+4AAACFAQAAEwAAAAAAAAAAAAAA&#10;AAAAAAAAW0NvbnRlbnRfVHlwZXNdLnhtbFBLAQItABQABgAIAAAAIQBa9CxbvwAAABUBAAALAAAA&#10;AAAAAAAAAAAAAB8BAABfcmVscy8ucmVsc1BLAQItABQABgAIAAAAIQAyykWowgAAANsAAAAPAAAA&#10;AAAAAAAAAAAAAAcCAABkcnMvZG93bnJldi54bWxQSwUGAAAAAAMAAwC3AAAA9gIAAAAA&#10;" filled="f" stroked="f" strokeweight=".5pt">
                  <v:textbox>
                    <w:txbxContent>
                      <w:p w14:paraId="04C6DBA3" w14:textId="77777777" w:rsidR="001742B4" w:rsidRDefault="001742B4" w:rsidP="001742B4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DengXian"/>
                            <w:b/>
                            <w:bCs/>
                            <w:sz w:val="15"/>
                            <w:szCs w:val="15"/>
                          </w:rPr>
                          <w:t>Solution 2b. Overlapped Frequency Hopping Reception</w:t>
                        </w:r>
                      </w:p>
                    </w:txbxContent>
                  </v:textbox>
                </v:shape>
                <v:shape id="Picture 13" o:spid="_x0000_s1036" type="#_x0000_t75" style="position:absolute;left:1854;top:1978;width:21620;height:197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rklwwAAANsAAAAPAAAAZHJzL2Rvd25yZXYueG1sRE9La8JA&#10;EL4X/A/LCL3VjSlIia6iwbTFQ4sPPA/ZMQlmZ2N2m8R/7xYKvc3H95zFajC16Kh1lWUF00kEgji3&#10;uuJCwemYvbyBcB5ZY22ZFNzJwWo5elpgom3Pe+oOvhAhhF2CCkrvm0RKl5dk0E1sQxy4i20N+gDb&#10;QuoW+xBuahlH0UwarDg0lNhQWlJ+PfwYBcW5+/iadvX+/Ranx21W7b43Z1TqeTys5yA8Df5f/Of+&#10;1GH+K/z+Eg6QywcAAAD//wMAUEsBAi0AFAAGAAgAAAAhANvh9svuAAAAhQEAABMAAAAAAAAAAAAA&#10;AAAAAAAAAFtDb250ZW50X1R5cGVzXS54bWxQSwECLQAUAAYACAAAACEAWvQsW78AAAAVAQAACwAA&#10;AAAAAAAAAAAAAAAfAQAAX3JlbHMvLnJlbHNQSwECLQAUAAYACAAAACEAu7q5JcMAAADbAAAADwAA&#10;AAAAAAAAAAAAAAAHAgAAZHJzL2Rvd25yZXYueG1sUEsFBgAAAAADAAMAtwAAAPcCAAAAAA==&#10;">
                  <v:imagedata r:id="rId15" o:title=""/>
                </v:shape>
                <v:shape id="Picture 14" o:spid="_x0000_s1037" type="#_x0000_t75" style="position:absolute;left:30102;top:1978;width:22468;height:193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LqHwgAAANsAAAAPAAAAZHJzL2Rvd25yZXYueG1sRE/bisIw&#10;EH0X9h/CLPgia+ply1qNooIiPgh2/YChGduyzaQ0WVv/3giCb3M411msOlOJGzWutKxgNIxAEGdW&#10;l5wruPzuvn5AOI+ssbJMCu7kYLX86C0w0bblM91Sn4sQwi5BBYX3dSKlywoy6Ia2Jg7c1TYGfYBN&#10;LnWDbQg3lRxHUSwNlhwaCqxpW1D2l/4bBaf1txzsTL4fXTbH2eQ8i7dtGivV/+zWcxCeOv8Wv9wH&#10;HeZP4flLOEAuHwAAAP//AwBQSwECLQAUAAYACAAAACEA2+H2y+4AAACFAQAAEwAAAAAAAAAAAAAA&#10;AAAAAAAAW0NvbnRlbnRfVHlwZXNdLnhtbFBLAQItABQABgAIAAAAIQBa9CxbvwAAABUBAAALAAAA&#10;AAAAAAAAAAAAAB8BAABfcmVscy8ucmVsc1BLAQItABQABgAIAAAAIQAPfLqHwgAAANsAAAAPAAAA&#10;AAAAAAAAAAAAAAcCAABkcnMvZG93bnJldi54bWxQSwUGAAAAAAMAAwC3AAAA9gIAAAAA&#10;">
                  <v:imagedata r:id="rId16" o:title=""/>
                </v:shape>
                <w10:anchorlock/>
              </v:group>
            </w:pict>
          </mc:Fallback>
        </mc:AlternateContent>
      </w:r>
    </w:p>
    <w:p w14:paraId="3B0EEB03" w14:textId="1E2C5FF1" w:rsidR="001742B4" w:rsidRPr="00380A7D" w:rsidRDefault="001742B4" w:rsidP="001742B4">
      <w:pPr>
        <w:pStyle w:val="Caption"/>
      </w:pPr>
      <w:r w:rsidRPr="00380A7D">
        <w:t xml:space="preserve">Figure </w:t>
      </w:r>
      <w:fldSimple w:instr=" SEQ Figure \* ARABIC ">
        <w:r w:rsidRPr="00380A7D">
          <w:rPr>
            <w:noProof/>
          </w:rPr>
          <w:t>2</w:t>
        </w:r>
      </w:fldSimple>
      <w:r w:rsidRPr="00380A7D">
        <w:t xml:space="preserve">: Potential candidate solutions with Frequency Hopping Reception for </w:t>
      </w:r>
      <w:proofErr w:type="spellStart"/>
      <w:r w:rsidRPr="00380A7D">
        <w:t>RedCap</w:t>
      </w:r>
      <w:proofErr w:type="spellEnd"/>
      <w:r w:rsidRPr="00380A7D">
        <w:t xml:space="preserve"> positioning</w:t>
      </w:r>
    </w:p>
    <w:p w14:paraId="12E852C1" w14:textId="400AD7D9" w:rsidR="001742B4" w:rsidRPr="00B130B7" w:rsidRDefault="001742B4" w:rsidP="001742B4">
      <w:pPr>
        <w:rPr>
          <w:rFonts w:cs="Times New Roman"/>
          <w:b/>
          <w:lang w:val="en-GB"/>
        </w:rPr>
      </w:pPr>
      <w:r w:rsidRPr="00380A7D">
        <w:rPr>
          <w:rFonts w:cs="Times New Roman"/>
          <w:b/>
          <w:sz w:val="20"/>
          <w:szCs w:val="20"/>
          <w:lang w:val="en-GB"/>
        </w:rPr>
        <w:t>Observation</w:t>
      </w:r>
      <w:r w:rsidR="00E13622">
        <w:rPr>
          <w:rFonts w:cs="Times New Roman"/>
          <w:b/>
          <w:sz w:val="20"/>
          <w:szCs w:val="20"/>
          <w:lang w:val="en-GB"/>
        </w:rPr>
        <w:t xml:space="preserve"> 1</w:t>
      </w:r>
      <w:r w:rsidRPr="00380A7D">
        <w:rPr>
          <w:rFonts w:cs="Times New Roman"/>
          <w:b/>
          <w:sz w:val="20"/>
          <w:szCs w:val="20"/>
          <w:lang w:val="en-GB"/>
        </w:rPr>
        <w:t xml:space="preserve">: Frequency hopping of DL PRS and UL SRS will be studied in RAN1 to fulfil the target requirements of </w:t>
      </w:r>
      <w:proofErr w:type="spellStart"/>
      <w:r w:rsidRPr="00380A7D">
        <w:rPr>
          <w:rFonts w:cs="Times New Roman"/>
          <w:b/>
          <w:sz w:val="20"/>
          <w:szCs w:val="20"/>
          <w:lang w:val="en-GB"/>
        </w:rPr>
        <w:t>RedCap</w:t>
      </w:r>
      <w:proofErr w:type="spellEnd"/>
      <w:r w:rsidRPr="00380A7D">
        <w:rPr>
          <w:rFonts w:cs="Times New Roman"/>
          <w:b/>
          <w:sz w:val="20"/>
          <w:szCs w:val="20"/>
          <w:lang w:val="en-GB"/>
        </w:rPr>
        <w:t xml:space="preserve"> positioning.</w:t>
      </w:r>
    </w:p>
    <w:p w14:paraId="27696F87" w14:textId="77777777" w:rsidR="001742B4" w:rsidRPr="00B130B7" w:rsidRDefault="001742B4" w:rsidP="001742B4">
      <w:pPr>
        <w:rPr>
          <w:rFonts w:cs="Times New Roman"/>
        </w:rPr>
      </w:pPr>
    </w:p>
    <w:p w14:paraId="192C8D26" w14:textId="5D2A8533" w:rsidR="006B537F" w:rsidRPr="004827E4" w:rsidRDefault="006B537F" w:rsidP="006B537F">
      <w:pPr>
        <w:pStyle w:val="Heading2"/>
        <w:rPr>
          <w:rFonts w:cs="Arial"/>
          <w:lang w:val="fr-CA"/>
        </w:rPr>
      </w:pPr>
      <w:r w:rsidRPr="004827E4">
        <w:rPr>
          <w:rFonts w:cs="Arial"/>
          <w:lang w:val="fr-CA"/>
        </w:rPr>
        <w:t>2.</w:t>
      </w:r>
      <w:r w:rsidR="003122EC" w:rsidRPr="004827E4">
        <w:rPr>
          <w:rFonts w:cs="Arial"/>
          <w:lang w:val="fr-CA"/>
        </w:rPr>
        <w:t>2</w:t>
      </w:r>
      <w:r w:rsidR="008973BE" w:rsidRPr="004827E4">
        <w:rPr>
          <w:rFonts w:cs="Arial"/>
          <w:lang w:val="fr-CA"/>
        </w:rPr>
        <w:tab/>
      </w:r>
      <w:r w:rsidR="003122EC" w:rsidRPr="004827E4">
        <w:rPr>
          <w:rFonts w:cs="Arial"/>
          <w:lang w:val="en-US"/>
        </w:rPr>
        <w:t>Potential Enhancements</w:t>
      </w:r>
      <w:r w:rsidR="003122EC" w:rsidRPr="004827E4">
        <w:rPr>
          <w:rFonts w:cs="Arial"/>
          <w:lang w:val="fr-CA"/>
        </w:rPr>
        <w:t xml:space="preserve"> in RAN2</w:t>
      </w:r>
    </w:p>
    <w:p w14:paraId="7354020F" w14:textId="4F269935" w:rsidR="00673B6F" w:rsidRPr="00380A7D" w:rsidRDefault="001742B4" w:rsidP="001742B4">
      <w:pPr>
        <w:rPr>
          <w:rFonts w:cs="Times New Roman"/>
          <w:sz w:val="20"/>
          <w:szCs w:val="20"/>
          <w:lang w:val="en-GB"/>
        </w:rPr>
      </w:pPr>
      <w:r w:rsidRPr="00380A7D">
        <w:rPr>
          <w:rFonts w:cs="Times New Roman"/>
          <w:sz w:val="20"/>
          <w:szCs w:val="20"/>
          <w:lang w:val="en-GB"/>
        </w:rPr>
        <w:t>With the assumption that RAN1 agrees frequency hopping for UL SRS and</w:t>
      </w:r>
      <w:r w:rsidR="00C404F4" w:rsidRPr="00380A7D">
        <w:rPr>
          <w:rFonts w:cs="Times New Roman"/>
          <w:sz w:val="20"/>
          <w:szCs w:val="20"/>
          <w:lang w:val="en-GB"/>
        </w:rPr>
        <w:t>/or</w:t>
      </w:r>
      <w:r w:rsidRPr="00380A7D">
        <w:rPr>
          <w:rFonts w:cs="Times New Roman"/>
          <w:sz w:val="20"/>
          <w:szCs w:val="20"/>
          <w:lang w:val="en-GB"/>
        </w:rPr>
        <w:t xml:space="preserve"> </w:t>
      </w:r>
      <w:r w:rsidR="00C404F4" w:rsidRPr="00380A7D">
        <w:rPr>
          <w:rFonts w:cs="Times New Roman"/>
          <w:sz w:val="20"/>
          <w:szCs w:val="20"/>
          <w:lang w:val="en-GB"/>
        </w:rPr>
        <w:t xml:space="preserve">DL </w:t>
      </w:r>
      <w:r w:rsidRPr="00380A7D">
        <w:rPr>
          <w:rFonts w:cs="Times New Roman"/>
          <w:sz w:val="20"/>
          <w:szCs w:val="20"/>
          <w:lang w:val="en-GB"/>
        </w:rPr>
        <w:t xml:space="preserve">PRS, the configuration and switching mechanism of the hops may be specified in RAN2. </w:t>
      </w:r>
      <w:r w:rsidR="00673B6F" w:rsidRPr="00380A7D">
        <w:rPr>
          <w:rFonts w:cs="Times New Roman"/>
          <w:sz w:val="20"/>
          <w:szCs w:val="20"/>
          <w:lang w:val="en-GB"/>
        </w:rPr>
        <w:t xml:space="preserve">BWP switching allows activating an inactive BWP and deactivating an active BWP simultaneously. BWP switching can </w:t>
      </w:r>
      <w:r w:rsidR="00C404F4" w:rsidRPr="00380A7D">
        <w:rPr>
          <w:rFonts w:cs="Times New Roman"/>
          <w:sz w:val="20"/>
          <w:szCs w:val="20"/>
          <w:lang w:val="en-GB"/>
        </w:rPr>
        <w:t>be</w:t>
      </w:r>
      <w:r w:rsidR="00673B6F" w:rsidRPr="00380A7D">
        <w:rPr>
          <w:rFonts w:cs="Times New Roman"/>
          <w:sz w:val="20"/>
          <w:szCs w:val="20"/>
          <w:lang w:val="en-GB"/>
        </w:rPr>
        <w:t xml:space="preserve"> triggered by any of the following:</w:t>
      </w:r>
    </w:p>
    <w:p w14:paraId="7FC1FF3F" w14:textId="4ABEBF73" w:rsidR="00673B6F" w:rsidRPr="00380A7D" w:rsidRDefault="00673B6F" w:rsidP="00673B6F">
      <w:pPr>
        <w:pStyle w:val="ListParagraph"/>
        <w:numPr>
          <w:ilvl w:val="0"/>
          <w:numId w:val="64"/>
        </w:numPr>
        <w:ind w:leftChars="0"/>
        <w:rPr>
          <w:rFonts w:ascii="Times New Roman" w:hAnsi="Times New Roman"/>
          <w:sz w:val="20"/>
          <w:szCs w:val="20"/>
        </w:rPr>
      </w:pPr>
      <w:r w:rsidRPr="00380A7D">
        <w:rPr>
          <w:rFonts w:ascii="Times New Roman" w:hAnsi="Times New Roman"/>
          <w:sz w:val="20"/>
          <w:szCs w:val="20"/>
        </w:rPr>
        <w:t xml:space="preserve">DCI based switching: DCI commands (DCI 1-1 and DCI 0-1) are used to schedule data and allows </w:t>
      </w:r>
      <w:r w:rsidR="007F07F1" w:rsidRPr="00380A7D">
        <w:rPr>
          <w:rFonts w:ascii="Times New Roman" w:hAnsi="Times New Roman"/>
          <w:sz w:val="20"/>
          <w:szCs w:val="20"/>
        </w:rPr>
        <w:t>switching pre-configured BWPs.</w:t>
      </w:r>
    </w:p>
    <w:p w14:paraId="10B126C2" w14:textId="003B88F4" w:rsidR="00673B6F" w:rsidRPr="00380A7D" w:rsidRDefault="00673B6F" w:rsidP="00673B6F">
      <w:pPr>
        <w:pStyle w:val="ListParagraph"/>
        <w:numPr>
          <w:ilvl w:val="0"/>
          <w:numId w:val="64"/>
        </w:numPr>
        <w:ind w:leftChars="0"/>
        <w:rPr>
          <w:rFonts w:ascii="Times New Roman" w:hAnsi="Times New Roman"/>
          <w:sz w:val="20"/>
          <w:szCs w:val="20"/>
        </w:rPr>
      </w:pPr>
      <w:r w:rsidRPr="00380A7D">
        <w:rPr>
          <w:rFonts w:ascii="Times New Roman" w:hAnsi="Times New Roman"/>
          <w:sz w:val="20"/>
          <w:szCs w:val="20"/>
        </w:rPr>
        <w:t xml:space="preserve">RRC signalling: </w:t>
      </w:r>
      <w:r w:rsidR="007F07F1" w:rsidRPr="00380A7D">
        <w:rPr>
          <w:rFonts w:ascii="Times New Roman" w:hAnsi="Times New Roman"/>
          <w:sz w:val="20"/>
          <w:szCs w:val="20"/>
        </w:rPr>
        <w:t xml:space="preserve">With RRC Reconfiguration or </w:t>
      </w:r>
      <w:proofErr w:type="spellStart"/>
      <w:r w:rsidR="007F07F1" w:rsidRPr="00380A7D">
        <w:rPr>
          <w:rFonts w:ascii="Times New Roman" w:hAnsi="Times New Roman"/>
          <w:sz w:val="20"/>
          <w:szCs w:val="20"/>
        </w:rPr>
        <w:t>SCell</w:t>
      </w:r>
      <w:proofErr w:type="spellEnd"/>
      <w:r w:rsidR="007F07F1" w:rsidRPr="00380A7D">
        <w:rPr>
          <w:rFonts w:ascii="Times New Roman" w:hAnsi="Times New Roman"/>
          <w:sz w:val="20"/>
          <w:szCs w:val="20"/>
        </w:rPr>
        <w:t xml:space="preserve"> activation, BWP can be switched for transmission and reception.</w:t>
      </w:r>
    </w:p>
    <w:p w14:paraId="011C9D76" w14:textId="296C3938" w:rsidR="00673B6F" w:rsidRDefault="00673B6F" w:rsidP="00673B6F">
      <w:pPr>
        <w:pStyle w:val="ListParagraph"/>
        <w:numPr>
          <w:ilvl w:val="0"/>
          <w:numId w:val="64"/>
        </w:numPr>
        <w:ind w:leftChars="0"/>
        <w:rPr>
          <w:rFonts w:ascii="Times New Roman" w:hAnsi="Times New Roman"/>
          <w:sz w:val="20"/>
          <w:szCs w:val="20"/>
        </w:rPr>
      </w:pPr>
      <w:proofErr w:type="spellStart"/>
      <w:r w:rsidRPr="00380A7D">
        <w:rPr>
          <w:rFonts w:ascii="Times New Roman" w:hAnsi="Times New Roman"/>
          <w:sz w:val="20"/>
          <w:szCs w:val="20"/>
        </w:rPr>
        <w:t>bwp-InactivityTimer</w:t>
      </w:r>
      <w:proofErr w:type="spellEnd"/>
      <w:r w:rsidRPr="00380A7D">
        <w:rPr>
          <w:rFonts w:ascii="Times New Roman" w:hAnsi="Times New Roman"/>
          <w:sz w:val="20"/>
          <w:szCs w:val="20"/>
        </w:rPr>
        <w:t xml:space="preserve">: </w:t>
      </w:r>
      <w:r w:rsidR="007F07F1" w:rsidRPr="00380A7D">
        <w:rPr>
          <w:rFonts w:ascii="Times New Roman" w:hAnsi="Times New Roman"/>
          <w:sz w:val="20"/>
          <w:szCs w:val="20"/>
        </w:rPr>
        <w:t>If there is no data transmission or reception at the UE for a long time, switching to a BWP with a relatively small bandwidth happens at the UE.</w:t>
      </w:r>
    </w:p>
    <w:p w14:paraId="37DBEEEA" w14:textId="298C851F" w:rsidR="00CA0759" w:rsidRPr="00761BAD" w:rsidRDefault="00CA0759" w:rsidP="00CA0759">
      <w:pPr>
        <w:rPr>
          <w:b/>
          <w:sz w:val="20"/>
          <w:szCs w:val="20"/>
        </w:rPr>
      </w:pPr>
      <w:r w:rsidRPr="00761BAD">
        <w:rPr>
          <w:b/>
          <w:sz w:val="20"/>
          <w:szCs w:val="20"/>
        </w:rPr>
        <w:t>Proposal 1: RAN2 confirms that switching of frequency hopping for UL SRS and/or DL PRS</w:t>
      </w:r>
      <w:r w:rsidR="000D7835" w:rsidRPr="00761BAD">
        <w:rPr>
          <w:b/>
          <w:sz w:val="20"/>
          <w:szCs w:val="20"/>
        </w:rPr>
        <w:t xml:space="preserve"> is enabled by BWP switching.</w:t>
      </w:r>
    </w:p>
    <w:p w14:paraId="780291E5" w14:textId="77777777" w:rsidR="00CA0759" w:rsidRPr="00761BAD" w:rsidRDefault="00CA0759" w:rsidP="00761BAD">
      <w:pPr>
        <w:rPr>
          <w:sz w:val="20"/>
          <w:szCs w:val="20"/>
        </w:rPr>
      </w:pPr>
    </w:p>
    <w:p w14:paraId="237812A3" w14:textId="66830514" w:rsidR="001742B4" w:rsidRPr="00B130B7" w:rsidRDefault="007F07F1" w:rsidP="001742B4">
      <w:pPr>
        <w:rPr>
          <w:rFonts w:cs="Times New Roman"/>
          <w:szCs w:val="21"/>
        </w:rPr>
      </w:pPr>
      <w:r w:rsidRPr="00380A7D">
        <w:rPr>
          <w:rFonts w:cs="Times New Roman"/>
          <w:sz w:val="20"/>
          <w:szCs w:val="20"/>
        </w:rPr>
        <w:t xml:space="preserve">3GPP TS 38.133 [4] specified BWP switch delay requirements. For RRC-based BWP switching, the BWP switch delay is 6ms. </w:t>
      </w:r>
      <w:r w:rsidR="001742B4" w:rsidRPr="00380A7D">
        <w:rPr>
          <w:rFonts w:cs="Times New Roman"/>
          <w:sz w:val="20"/>
          <w:szCs w:val="20"/>
        </w:rPr>
        <w:t>For DCI and timer-based BWP Switching mechanisms, BWP switch delay requirements</w:t>
      </w:r>
      <w:r w:rsidRPr="00380A7D">
        <w:rPr>
          <w:rFonts w:cs="Times New Roman"/>
          <w:sz w:val="20"/>
          <w:szCs w:val="20"/>
        </w:rPr>
        <w:t xml:space="preserve"> </w:t>
      </w:r>
      <w:r w:rsidR="001742B4" w:rsidRPr="00380A7D">
        <w:rPr>
          <w:rFonts w:cs="Times New Roman"/>
          <w:sz w:val="20"/>
          <w:szCs w:val="20"/>
        </w:rPr>
        <w:t>are</w:t>
      </w:r>
      <w:r w:rsidRPr="00380A7D">
        <w:rPr>
          <w:rFonts w:cs="Times New Roman"/>
          <w:sz w:val="20"/>
          <w:szCs w:val="20"/>
        </w:rPr>
        <w:t xml:space="preserve"> given in Table 1.</w:t>
      </w:r>
    </w:p>
    <w:p w14:paraId="4B66C767" w14:textId="77777777" w:rsidR="007F07F1" w:rsidRPr="00B130B7" w:rsidRDefault="007F07F1" w:rsidP="001742B4">
      <w:pPr>
        <w:rPr>
          <w:rFonts w:cs="Times New Roman"/>
        </w:rPr>
      </w:pPr>
    </w:p>
    <w:p w14:paraId="536F0641" w14:textId="77777777" w:rsidR="001742B4" w:rsidRPr="00B130B7" w:rsidRDefault="001742B4" w:rsidP="008973BE">
      <w:pPr>
        <w:pStyle w:val="Caption"/>
        <w:keepNext/>
        <w:ind w:left="2100"/>
        <w:jc w:val="left"/>
      </w:pPr>
      <w:r w:rsidRPr="00B130B7">
        <w:t xml:space="preserve">Table </w:t>
      </w:r>
      <w:fldSimple w:instr=" SEQ Table \* ARABIC ">
        <w:r w:rsidRPr="00B130B7">
          <w:rPr>
            <w:noProof/>
          </w:rPr>
          <w:t>1</w:t>
        </w:r>
      </w:fldSimple>
      <w:r w:rsidRPr="00B130B7">
        <w:t>: DCI and timer-based BWP switch delay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  <w:gridCol w:w="1969"/>
      </w:tblGrid>
      <w:tr w:rsidR="001742B4" w:rsidRPr="00B130B7" w14:paraId="792E794C" w14:textId="77777777" w:rsidTr="007872FA">
        <w:trPr>
          <w:trHeight w:val="305"/>
          <w:jc w:val="center"/>
        </w:trPr>
        <w:tc>
          <w:tcPr>
            <w:tcW w:w="649" w:type="dxa"/>
            <w:vMerge w:val="restart"/>
            <w:shd w:val="clear" w:color="auto" w:fill="auto"/>
            <w:vAlign w:val="center"/>
          </w:tcPr>
          <w:p w14:paraId="654FC659" w14:textId="77777777" w:rsidR="001742B4" w:rsidRPr="00B130B7" w:rsidRDefault="001742B4" w:rsidP="007872FA">
            <w:pPr>
              <w:pStyle w:val="TAH"/>
              <w:rPr>
                <w:rFonts w:ascii="Times New Roman" w:hAnsi="Times New Roman"/>
              </w:rPr>
            </w:pPr>
            <w:r w:rsidRPr="00B130B7">
              <w:rPr>
                <w:rFonts w:ascii="Times New Roman" w:hAnsi="Times New Roman"/>
                <w:noProof/>
              </w:rPr>
              <w:drawing>
                <wp:inline distT="0" distB="0" distL="0" distR="0" wp14:anchorId="24BDBE29" wp14:editId="1E34E38B">
                  <wp:extent cx="142875" cy="161925"/>
                  <wp:effectExtent l="0" t="0" r="0" b="0"/>
                  <wp:docPr id="7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Merge w:val="restart"/>
          </w:tcPr>
          <w:p w14:paraId="40794343" w14:textId="77777777" w:rsidR="001742B4" w:rsidRPr="00B130B7" w:rsidRDefault="001742B4" w:rsidP="007872FA">
            <w:pPr>
              <w:pStyle w:val="TAH"/>
              <w:rPr>
                <w:rFonts w:ascii="Times New Roman" w:hAnsi="Times New Roman"/>
              </w:rPr>
            </w:pPr>
            <w:r w:rsidRPr="00B130B7">
              <w:rPr>
                <w:rFonts w:ascii="Times New Roman" w:hAnsi="Times New Roman"/>
              </w:rPr>
              <w:t>NR Slot length (</w:t>
            </w:r>
            <w:proofErr w:type="spellStart"/>
            <w:r w:rsidRPr="00B130B7">
              <w:rPr>
                <w:rFonts w:ascii="Times New Roman" w:hAnsi="Times New Roman"/>
              </w:rPr>
              <w:t>ms</w:t>
            </w:r>
            <w:proofErr w:type="spellEnd"/>
            <w:r w:rsidRPr="00B130B7">
              <w:rPr>
                <w:rFonts w:ascii="Times New Roman" w:hAnsi="Times New Roman"/>
              </w:rPr>
              <w:t>)</w:t>
            </w:r>
          </w:p>
        </w:tc>
        <w:tc>
          <w:tcPr>
            <w:tcW w:w="3938" w:type="dxa"/>
            <w:gridSpan w:val="2"/>
          </w:tcPr>
          <w:p w14:paraId="07162FA5" w14:textId="77777777" w:rsidR="001742B4" w:rsidRPr="00B130B7" w:rsidRDefault="001742B4" w:rsidP="007872FA">
            <w:pPr>
              <w:pStyle w:val="TAH"/>
              <w:rPr>
                <w:rFonts w:ascii="Times New Roman" w:hAnsi="Times New Roman"/>
              </w:rPr>
            </w:pPr>
            <w:r w:rsidRPr="00B130B7">
              <w:rPr>
                <w:rFonts w:ascii="Times New Roman" w:hAnsi="Times New Roman"/>
              </w:rPr>
              <w:t xml:space="preserve">BWP switch delay </w:t>
            </w:r>
            <w:proofErr w:type="spellStart"/>
            <w:r w:rsidRPr="00B130B7">
              <w:rPr>
                <w:rFonts w:ascii="Times New Roman" w:hAnsi="Times New Roman"/>
              </w:rPr>
              <w:t>T</w:t>
            </w:r>
            <w:r w:rsidRPr="00B130B7">
              <w:rPr>
                <w:rFonts w:ascii="Times New Roman" w:hAnsi="Times New Roman"/>
                <w:vertAlign w:val="subscript"/>
              </w:rPr>
              <w:t>BWPswitchDelay</w:t>
            </w:r>
            <w:proofErr w:type="spellEnd"/>
            <w:r w:rsidRPr="00B130B7">
              <w:rPr>
                <w:rFonts w:ascii="Times New Roman" w:hAnsi="Times New Roman"/>
              </w:rPr>
              <w:t xml:space="preserve"> (slots)</w:t>
            </w:r>
          </w:p>
        </w:tc>
      </w:tr>
      <w:tr w:rsidR="001742B4" w:rsidRPr="00B130B7" w14:paraId="4CCAE827" w14:textId="77777777" w:rsidTr="007872FA">
        <w:trPr>
          <w:trHeight w:val="306"/>
          <w:jc w:val="center"/>
        </w:trPr>
        <w:tc>
          <w:tcPr>
            <w:tcW w:w="649" w:type="dxa"/>
            <w:vMerge/>
            <w:shd w:val="clear" w:color="auto" w:fill="auto"/>
            <w:vAlign w:val="center"/>
          </w:tcPr>
          <w:p w14:paraId="06F046D5" w14:textId="77777777" w:rsidR="001742B4" w:rsidRPr="00B130B7" w:rsidRDefault="001742B4" w:rsidP="007872FA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14:paraId="4ADA1459" w14:textId="77777777" w:rsidR="001742B4" w:rsidRPr="00B130B7" w:rsidRDefault="001742B4" w:rsidP="007872FA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1969" w:type="dxa"/>
          </w:tcPr>
          <w:p w14:paraId="2B4B724D" w14:textId="77777777" w:rsidR="001742B4" w:rsidRPr="00B130B7" w:rsidRDefault="001742B4" w:rsidP="007872FA">
            <w:pPr>
              <w:pStyle w:val="TAH"/>
              <w:rPr>
                <w:rFonts w:ascii="Times New Roman" w:hAnsi="Times New Roman"/>
                <w:vertAlign w:val="superscript"/>
              </w:rPr>
            </w:pPr>
            <w:r w:rsidRPr="00B130B7">
              <w:rPr>
                <w:rFonts w:ascii="Times New Roman" w:hAnsi="Times New Roman"/>
              </w:rPr>
              <w:t>Type 1</w:t>
            </w:r>
            <w:r w:rsidRPr="00B130B7">
              <w:rPr>
                <w:rFonts w:ascii="Times New Roman" w:hAnsi="Times New Roman"/>
                <w:vertAlign w:val="superscript"/>
              </w:rPr>
              <w:t>Note 1</w:t>
            </w:r>
          </w:p>
        </w:tc>
        <w:tc>
          <w:tcPr>
            <w:tcW w:w="1969" w:type="dxa"/>
          </w:tcPr>
          <w:p w14:paraId="086CB0E5" w14:textId="77777777" w:rsidR="001742B4" w:rsidRPr="00B130B7" w:rsidRDefault="001742B4" w:rsidP="007872FA">
            <w:pPr>
              <w:pStyle w:val="TAH"/>
              <w:rPr>
                <w:rFonts w:ascii="Times New Roman" w:hAnsi="Times New Roman"/>
                <w:vertAlign w:val="superscript"/>
              </w:rPr>
            </w:pPr>
            <w:r w:rsidRPr="00B130B7">
              <w:rPr>
                <w:rFonts w:ascii="Times New Roman" w:hAnsi="Times New Roman"/>
              </w:rPr>
              <w:t>Type 2</w:t>
            </w:r>
            <w:r w:rsidRPr="00B130B7">
              <w:rPr>
                <w:rFonts w:ascii="Times New Roman" w:hAnsi="Times New Roman"/>
                <w:vertAlign w:val="superscript"/>
              </w:rPr>
              <w:t>Note 1</w:t>
            </w:r>
          </w:p>
        </w:tc>
      </w:tr>
      <w:tr w:rsidR="001742B4" w:rsidRPr="00B130B7" w:rsidDel="00FC0501" w14:paraId="7D7265EF" w14:textId="77777777" w:rsidTr="007872FA">
        <w:trPr>
          <w:jc w:val="center"/>
        </w:trPr>
        <w:tc>
          <w:tcPr>
            <w:tcW w:w="649" w:type="dxa"/>
            <w:shd w:val="clear" w:color="auto" w:fill="auto"/>
          </w:tcPr>
          <w:p w14:paraId="1F390B65" w14:textId="77777777" w:rsidR="001742B4" w:rsidRPr="00B130B7" w:rsidRDefault="001742B4" w:rsidP="007872FA">
            <w:pPr>
              <w:pStyle w:val="TAC"/>
              <w:rPr>
                <w:rFonts w:ascii="Times New Roman" w:hAnsi="Times New Roman"/>
              </w:rPr>
            </w:pPr>
            <w:r w:rsidRPr="00B130B7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14:paraId="6A76D264" w14:textId="77777777" w:rsidR="001742B4" w:rsidRPr="00B130B7" w:rsidRDefault="001742B4" w:rsidP="007872FA">
            <w:pPr>
              <w:pStyle w:val="TAC"/>
              <w:rPr>
                <w:rFonts w:ascii="Times New Roman" w:hAnsi="Times New Roman"/>
              </w:rPr>
            </w:pPr>
            <w:r w:rsidRPr="00B130B7">
              <w:rPr>
                <w:rFonts w:ascii="Times New Roman" w:hAnsi="Times New Roman"/>
              </w:rPr>
              <w:t>1</w:t>
            </w:r>
          </w:p>
        </w:tc>
        <w:tc>
          <w:tcPr>
            <w:tcW w:w="1969" w:type="dxa"/>
            <w:shd w:val="clear" w:color="auto" w:fill="auto"/>
          </w:tcPr>
          <w:p w14:paraId="6B724913" w14:textId="77777777" w:rsidR="001742B4" w:rsidRPr="00B130B7" w:rsidRDefault="001742B4" w:rsidP="007872FA">
            <w:pPr>
              <w:pStyle w:val="TAC"/>
              <w:rPr>
                <w:rFonts w:ascii="Times New Roman" w:hAnsi="Times New Roman"/>
              </w:rPr>
            </w:pPr>
            <w:r w:rsidRPr="00B130B7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69" w:type="dxa"/>
          </w:tcPr>
          <w:p w14:paraId="1A6A5CAF" w14:textId="77777777" w:rsidR="001742B4" w:rsidRPr="00B130B7" w:rsidRDefault="001742B4" w:rsidP="007872FA">
            <w:pPr>
              <w:pStyle w:val="TAC"/>
              <w:rPr>
                <w:rFonts w:ascii="Times New Roman" w:hAnsi="Times New Roman"/>
              </w:rPr>
            </w:pPr>
            <w:r w:rsidRPr="00B130B7">
              <w:rPr>
                <w:rFonts w:ascii="Times New Roman" w:hAnsi="Times New Roman"/>
              </w:rPr>
              <w:t>3</w:t>
            </w:r>
          </w:p>
        </w:tc>
      </w:tr>
      <w:tr w:rsidR="001742B4" w:rsidRPr="00B130B7" w:rsidDel="00FC0501" w14:paraId="78C1865A" w14:textId="77777777" w:rsidTr="007872FA">
        <w:trPr>
          <w:jc w:val="center"/>
        </w:trPr>
        <w:tc>
          <w:tcPr>
            <w:tcW w:w="649" w:type="dxa"/>
            <w:shd w:val="clear" w:color="auto" w:fill="auto"/>
          </w:tcPr>
          <w:p w14:paraId="28BD8327" w14:textId="77777777" w:rsidR="001742B4" w:rsidRPr="00B130B7" w:rsidRDefault="001742B4" w:rsidP="007872FA">
            <w:pPr>
              <w:pStyle w:val="TAC"/>
              <w:rPr>
                <w:rFonts w:ascii="Times New Roman" w:hAnsi="Times New Roman"/>
              </w:rPr>
            </w:pPr>
            <w:r w:rsidRPr="00B130B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14:paraId="095D366E" w14:textId="77777777" w:rsidR="001742B4" w:rsidRPr="00B130B7" w:rsidRDefault="001742B4" w:rsidP="007872FA">
            <w:pPr>
              <w:pStyle w:val="TAC"/>
              <w:rPr>
                <w:rFonts w:ascii="Times New Roman" w:hAnsi="Times New Roman"/>
              </w:rPr>
            </w:pPr>
            <w:r w:rsidRPr="00B130B7">
              <w:rPr>
                <w:rFonts w:ascii="Times New Roman" w:hAnsi="Times New Roman"/>
              </w:rPr>
              <w:t>0.5</w:t>
            </w:r>
          </w:p>
        </w:tc>
        <w:tc>
          <w:tcPr>
            <w:tcW w:w="1969" w:type="dxa"/>
            <w:shd w:val="clear" w:color="auto" w:fill="auto"/>
          </w:tcPr>
          <w:p w14:paraId="57FDC378" w14:textId="77777777" w:rsidR="001742B4" w:rsidRPr="00B130B7" w:rsidRDefault="001742B4" w:rsidP="007872FA">
            <w:pPr>
              <w:pStyle w:val="TAC"/>
              <w:rPr>
                <w:rFonts w:ascii="Times New Roman" w:hAnsi="Times New Roman"/>
              </w:rPr>
            </w:pPr>
            <w:r w:rsidRPr="00B130B7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969" w:type="dxa"/>
          </w:tcPr>
          <w:p w14:paraId="3D40C48F" w14:textId="77777777" w:rsidR="001742B4" w:rsidRPr="00B130B7" w:rsidRDefault="001742B4" w:rsidP="007872FA">
            <w:pPr>
              <w:pStyle w:val="TAC"/>
              <w:rPr>
                <w:rFonts w:ascii="Times New Roman" w:hAnsi="Times New Roman"/>
              </w:rPr>
            </w:pPr>
            <w:r w:rsidRPr="00B130B7">
              <w:rPr>
                <w:rFonts w:ascii="Times New Roman" w:hAnsi="Times New Roman"/>
              </w:rPr>
              <w:t>5</w:t>
            </w:r>
          </w:p>
        </w:tc>
      </w:tr>
      <w:tr w:rsidR="001742B4" w:rsidRPr="00B130B7" w:rsidDel="00FC0501" w14:paraId="104F1107" w14:textId="77777777" w:rsidTr="007872FA">
        <w:trPr>
          <w:jc w:val="center"/>
        </w:trPr>
        <w:tc>
          <w:tcPr>
            <w:tcW w:w="649" w:type="dxa"/>
            <w:shd w:val="clear" w:color="auto" w:fill="auto"/>
          </w:tcPr>
          <w:p w14:paraId="334C13D2" w14:textId="77777777" w:rsidR="001742B4" w:rsidRPr="00B130B7" w:rsidRDefault="001742B4" w:rsidP="007872FA">
            <w:pPr>
              <w:pStyle w:val="TAC"/>
              <w:rPr>
                <w:rFonts w:ascii="Times New Roman" w:hAnsi="Times New Roman"/>
              </w:rPr>
            </w:pPr>
            <w:r w:rsidRPr="00B130B7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14:paraId="08A13323" w14:textId="77777777" w:rsidR="001742B4" w:rsidRPr="00B130B7" w:rsidRDefault="001742B4" w:rsidP="007872FA">
            <w:pPr>
              <w:pStyle w:val="TAC"/>
              <w:rPr>
                <w:rFonts w:ascii="Times New Roman" w:hAnsi="Times New Roman"/>
              </w:rPr>
            </w:pPr>
            <w:r w:rsidRPr="00B130B7">
              <w:rPr>
                <w:rFonts w:ascii="Times New Roman" w:hAnsi="Times New Roman"/>
              </w:rPr>
              <w:t>0.25</w:t>
            </w:r>
          </w:p>
        </w:tc>
        <w:tc>
          <w:tcPr>
            <w:tcW w:w="1969" w:type="dxa"/>
            <w:shd w:val="clear" w:color="auto" w:fill="auto"/>
          </w:tcPr>
          <w:p w14:paraId="2B338302" w14:textId="77777777" w:rsidR="001742B4" w:rsidRPr="00B130B7" w:rsidRDefault="001742B4" w:rsidP="007872FA">
            <w:pPr>
              <w:pStyle w:val="TAC"/>
              <w:rPr>
                <w:rFonts w:ascii="Times New Roman" w:hAnsi="Times New Roman"/>
              </w:rPr>
            </w:pPr>
            <w:r w:rsidRPr="00B130B7">
              <w:rPr>
                <w:rFonts w:ascii="Times New Roman" w:hAnsi="Times New Roman"/>
              </w:rPr>
              <w:t>3</w:t>
            </w:r>
          </w:p>
        </w:tc>
        <w:tc>
          <w:tcPr>
            <w:tcW w:w="1969" w:type="dxa"/>
          </w:tcPr>
          <w:p w14:paraId="7235AD87" w14:textId="77777777" w:rsidR="001742B4" w:rsidRPr="00B130B7" w:rsidRDefault="001742B4" w:rsidP="007872FA">
            <w:pPr>
              <w:pStyle w:val="TAC"/>
              <w:rPr>
                <w:rFonts w:ascii="Times New Roman" w:hAnsi="Times New Roman"/>
              </w:rPr>
            </w:pPr>
            <w:r w:rsidRPr="00B130B7">
              <w:rPr>
                <w:rFonts w:ascii="Times New Roman" w:hAnsi="Times New Roman"/>
              </w:rPr>
              <w:t>9</w:t>
            </w:r>
          </w:p>
        </w:tc>
      </w:tr>
      <w:tr w:rsidR="001742B4" w:rsidRPr="00B130B7" w:rsidDel="00FC0501" w14:paraId="2214BA5B" w14:textId="77777777" w:rsidTr="007872FA">
        <w:trPr>
          <w:jc w:val="center"/>
        </w:trPr>
        <w:tc>
          <w:tcPr>
            <w:tcW w:w="649" w:type="dxa"/>
            <w:shd w:val="clear" w:color="auto" w:fill="auto"/>
          </w:tcPr>
          <w:p w14:paraId="444CEC1F" w14:textId="77777777" w:rsidR="001742B4" w:rsidRPr="00B130B7" w:rsidRDefault="001742B4" w:rsidP="007872FA">
            <w:pPr>
              <w:pStyle w:val="TAC"/>
              <w:rPr>
                <w:rFonts w:ascii="Times New Roman" w:hAnsi="Times New Roman"/>
              </w:rPr>
            </w:pPr>
            <w:r w:rsidRPr="00B130B7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</w:tcPr>
          <w:p w14:paraId="560B2C0A" w14:textId="77777777" w:rsidR="001742B4" w:rsidRPr="00B130B7" w:rsidRDefault="001742B4" w:rsidP="007872FA">
            <w:pPr>
              <w:pStyle w:val="TAC"/>
              <w:rPr>
                <w:rFonts w:ascii="Times New Roman" w:hAnsi="Times New Roman"/>
              </w:rPr>
            </w:pPr>
            <w:r w:rsidRPr="00B130B7">
              <w:rPr>
                <w:rFonts w:ascii="Times New Roman" w:hAnsi="Times New Roman"/>
              </w:rPr>
              <w:t>0.125</w:t>
            </w:r>
          </w:p>
        </w:tc>
        <w:tc>
          <w:tcPr>
            <w:tcW w:w="1969" w:type="dxa"/>
            <w:shd w:val="clear" w:color="auto" w:fill="auto"/>
          </w:tcPr>
          <w:p w14:paraId="05A5601E" w14:textId="77777777" w:rsidR="001742B4" w:rsidRPr="00B130B7" w:rsidRDefault="001742B4" w:rsidP="007872FA">
            <w:pPr>
              <w:pStyle w:val="TAC"/>
              <w:rPr>
                <w:rFonts w:ascii="Times New Roman" w:hAnsi="Times New Roman"/>
              </w:rPr>
            </w:pPr>
            <w:r w:rsidRPr="00B130B7">
              <w:rPr>
                <w:rFonts w:ascii="Times New Roman" w:hAnsi="Times New Roman"/>
              </w:rPr>
              <w:t>6</w:t>
            </w:r>
          </w:p>
        </w:tc>
        <w:tc>
          <w:tcPr>
            <w:tcW w:w="1969" w:type="dxa"/>
          </w:tcPr>
          <w:p w14:paraId="34650244" w14:textId="77777777" w:rsidR="001742B4" w:rsidRPr="00B130B7" w:rsidRDefault="001742B4" w:rsidP="007872FA">
            <w:pPr>
              <w:pStyle w:val="TAC"/>
              <w:rPr>
                <w:rFonts w:ascii="Times New Roman" w:hAnsi="Times New Roman"/>
              </w:rPr>
            </w:pPr>
            <w:r w:rsidRPr="00B130B7">
              <w:rPr>
                <w:rFonts w:ascii="Times New Roman" w:hAnsi="Times New Roman"/>
              </w:rPr>
              <w:t>18</w:t>
            </w:r>
          </w:p>
        </w:tc>
      </w:tr>
      <w:tr w:rsidR="001742B4" w:rsidRPr="00B130B7" w:rsidDel="00FC0501" w14:paraId="7C280EBC" w14:textId="77777777" w:rsidTr="007872FA">
        <w:trPr>
          <w:jc w:val="center"/>
        </w:trPr>
        <w:tc>
          <w:tcPr>
            <w:tcW w:w="5579" w:type="dxa"/>
            <w:gridSpan w:val="4"/>
            <w:shd w:val="clear" w:color="auto" w:fill="auto"/>
          </w:tcPr>
          <w:p w14:paraId="103DEBC2" w14:textId="77777777" w:rsidR="001742B4" w:rsidRPr="00B130B7" w:rsidRDefault="001742B4" w:rsidP="007872FA">
            <w:pPr>
              <w:pStyle w:val="TAN"/>
              <w:rPr>
                <w:rFonts w:ascii="Times New Roman" w:hAnsi="Times New Roman"/>
              </w:rPr>
            </w:pPr>
            <w:r w:rsidRPr="00B130B7">
              <w:rPr>
                <w:rFonts w:ascii="Times New Roman" w:hAnsi="Times New Roman"/>
              </w:rPr>
              <w:t>Note 1:</w:t>
            </w:r>
            <w:r w:rsidRPr="00B130B7">
              <w:rPr>
                <w:rFonts w:ascii="Times New Roman" w:hAnsi="Times New Roman"/>
              </w:rPr>
              <w:tab/>
              <w:t>Depends on UE capability.</w:t>
            </w:r>
          </w:p>
          <w:p w14:paraId="328A3BE2" w14:textId="77777777" w:rsidR="001742B4" w:rsidRPr="00B130B7" w:rsidRDefault="001742B4" w:rsidP="007872FA">
            <w:pPr>
              <w:pStyle w:val="TAN"/>
              <w:rPr>
                <w:rFonts w:ascii="Times New Roman" w:hAnsi="Times New Roman"/>
              </w:rPr>
            </w:pPr>
            <w:r w:rsidRPr="00B130B7">
              <w:rPr>
                <w:rFonts w:ascii="Times New Roman" w:hAnsi="Times New Roman"/>
              </w:rPr>
              <w:t>Note 2:</w:t>
            </w:r>
            <w:r w:rsidRPr="00B130B7">
              <w:rPr>
                <w:rFonts w:ascii="Times New Roman" w:hAnsi="Times New Roman"/>
              </w:rPr>
              <w:tab/>
              <w:t>If the BWP switch involves changing of SCS, the BWP switch delay is determined by the larger one between the SCS before BWP switch and the SCS after BWP switch.</w:t>
            </w:r>
          </w:p>
        </w:tc>
      </w:tr>
    </w:tbl>
    <w:p w14:paraId="27CA46FF" w14:textId="77777777" w:rsidR="001742B4" w:rsidRPr="00B130B7" w:rsidRDefault="001742B4" w:rsidP="001742B4">
      <w:pPr>
        <w:rPr>
          <w:rFonts w:cs="Times New Roman"/>
          <w:lang w:val="en-GB"/>
        </w:rPr>
      </w:pPr>
    </w:p>
    <w:p w14:paraId="33AA153C" w14:textId="77777777" w:rsidR="00A4165D" w:rsidRDefault="007F07F1" w:rsidP="001742B4">
      <w:pPr>
        <w:rPr>
          <w:rFonts w:cs="Times New Roman"/>
          <w:sz w:val="20"/>
          <w:szCs w:val="20"/>
          <w:lang w:val="en-GB"/>
        </w:rPr>
      </w:pPr>
      <w:r w:rsidRPr="00380A7D">
        <w:rPr>
          <w:rFonts w:cs="Times New Roman"/>
          <w:sz w:val="20"/>
          <w:szCs w:val="20"/>
          <w:lang w:val="en-GB"/>
        </w:rPr>
        <w:t>W</w:t>
      </w:r>
      <w:r w:rsidR="001742B4" w:rsidRPr="00380A7D">
        <w:rPr>
          <w:rFonts w:cs="Times New Roman"/>
          <w:sz w:val="20"/>
          <w:szCs w:val="20"/>
          <w:lang w:val="en-GB"/>
        </w:rPr>
        <w:t>e can observe that the current BWP switch time is slot-level. Assuming 5 hops for the frequency hopping, the total BWP switching delay will be higher and may have a negative impact on positioning accuracy.</w:t>
      </w:r>
      <w:r w:rsidRPr="00380A7D">
        <w:rPr>
          <w:rFonts w:cs="Times New Roman"/>
          <w:sz w:val="20"/>
          <w:szCs w:val="20"/>
          <w:lang w:val="en-GB"/>
        </w:rPr>
        <w:t xml:space="preserve"> So RAN2 may need to study enhancements to BWP switching mechanisms. </w:t>
      </w:r>
    </w:p>
    <w:p w14:paraId="7A4C7670" w14:textId="6268AE88" w:rsidR="00A4165D" w:rsidRDefault="00A4165D" w:rsidP="001742B4">
      <w:pPr>
        <w:rPr>
          <w:rFonts w:cs="Times New Roman"/>
          <w:sz w:val="20"/>
          <w:szCs w:val="20"/>
          <w:lang w:val="en-GB"/>
        </w:rPr>
      </w:pPr>
    </w:p>
    <w:p w14:paraId="64FC7D62" w14:textId="453CFD2C" w:rsidR="00A4165D" w:rsidRPr="00B932E9" w:rsidRDefault="00A4165D" w:rsidP="001742B4">
      <w:pPr>
        <w:rPr>
          <w:rFonts w:cs="Times New Roman"/>
          <w:b/>
          <w:sz w:val="20"/>
          <w:szCs w:val="20"/>
          <w:lang w:val="en-GB"/>
        </w:rPr>
      </w:pPr>
      <w:r w:rsidRPr="00B932E9">
        <w:rPr>
          <w:rFonts w:cs="Times New Roman"/>
          <w:b/>
          <w:sz w:val="20"/>
          <w:szCs w:val="20"/>
          <w:lang w:val="en-GB"/>
        </w:rPr>
        <w:lastRenderedPageBreak/>
        <w:t xml:space="preserve">Observation 2: </w:t>
      </w:r>
      <w:r w:rsidR="00E13622" w:rsidRPr="00B932E9">
        <w:rPr>
          <w:rFonts w:cs="Times New Roman"/>
          <w:b/>
          <w:sz w:val="20"/>
          <w:szCs w:val="20"/>
          <w:lang w:val="en-GB"/>
        </w:rPr>
        <w:t>Enhancements to BWP switching mechanisms may be needed to fulfil the requirements of positioning accuracy.</w:t>
      </w:r>
    </w:p>
    <w:p w14:paraId="4FC96C6E" w14:textId="77777777" w:rsidR="00E13622" w:rsidRDefault="00E13622" w:rsidP="001742B4">
      <w:pPr>
        <w:rPr>
          <w:rFonts w:cs="Times New Roman"/>
          <w:sz w:val="20"/>
          <w:szCs w:val="20"/>
          <w:lang w:val="en-GB"/>
        </w:rPr>
      </w:pPr>
    </w:p>
    <w:p w14:paraId="1612727D" w14:textId="1EFD665B" w:rsidR="001742B4" w:rsidRPr="00380A7D" w:rsidRDefault="00CB33F5" w:rsidP="001742B4">
      <w:pPr>
        <w:rPr>
          <w:rFonts w:cs="Times New Roman"/>
          <w:sz w:val="20"/>
          <w:szCs w:val="20"/>
          <w:lang w:val="en-GB"/>
        </w:rPr>
      </w:pPr>
      <w:r w:rsidRPr="00380A7D">
        <w:rPr>
          <w:rFonts w:cs="Times New Roman"/>
          <w:sz w:val="20"/>
          <w:szCs w:val="20"/>
          <w:lang w:val="en-GB"/>
        </w:rPr>
        <w:t>However,</w:t>
      </w:r>
      <w:r w:rsidR="001742B4" w:rsidRPr="00380A7D">
        <w:rPr>
          <w:rFonts w:cs="Times New Roman"/>
          <w:sz w:val="20"/>
          <w:szCs w:val="20"/>
          <w:lang w:val="en-GB"/>
        </w:rPr>
        <w:t xml:space="preserve"> RAN1 is still evaluating the details of frequency hopping (including Tx hopping and/or Rx hopping, BWP switching), RAN2 should wait until RAN1 finalizes the details of frequency hopping.</w:t>
      </w:r>
    </w:p>
    <w:p w14:paraId="14CCEF16" w14:textId="77777777" w:rsidR="007F07F1" w:rsidRPr="00380A7D" w:rsidRDefault="007F07F1" w:rsidP="001742B4">
      <w:pPr>
        <w:rPr>
          <w:rFonts w:cs="Times New Roman"/>
          <w:sz w:val="20"/>
          <w:szCs w:val="20"/>
          <w:lang w:val="en-GB"/>
        </w:rPr>
      </w:pPr>
    </w:p>
    <w:p w14:paraId="5CBEF4AF" w14:textId="21162F44" w:rsidR="001742B4" w:rsidRPr="00B130B7" w:rsidRDefault="001742B4" w:rsidP="001742B4">
      <w:pPr>
        <w:rPr>
          <w:rFonts w:cs="Times New Roman"/>
          <w:b/>
          <w:szCs w:val="21"/>
          <w:lang w:val="en-GB"/>
        </w:rPr>
      </w:pPr>
      <w:r w:rsidRPr="00380A7D">
        <w:rPr>
          <w:rFonts w:cs="Times New Roman"/>
          <w:b/>
          <w:sz w:val="20"/>
          <w:szCs w:val="20"/>
          <w:lang w:val="en-GB"/>
        </w:rPr>
        <w:t>Proposal</w:t>
      </w:r>
      <w:r w:rsidR="000D7835">
        <w:rPr>
          <w:rFonts w:cs="Times New Roman"/>
          <w:b/>
          <w:sz w:val="20"/>
          <w:szCs w:val="20"/>
          <w:lang w:val="en-GB"/>
        </w:rPr>
        <w:t xml:space="preserve"> 2</w:t>
      </w:r>
      <w:r w:rsidRPr="00380A7D">
        <w:rPr>
          <w:rFonts w:cs="Times New Roman"/>
          <w:b/>
          <w:sz w:val="20"/>
          <w:szCs w:val="20"/>
          <w:lang w:val="en-GB"/>
        </w:rPr>
        <w:t>: RAN2 should wait until RAN1 finalizes the details of frequency hopping.</w:t>
      </w:r>
    </w:p>
    <w:p w14:paraId="3B0A7311" w14:textId="740DCAE3" w:rsidR="00502F1A" w:rsidRPr="004827E4" w:rsidRDefault="003122EC" w:rsidP="00395AA0">
      <w:pPr>
        <w:pStyle w:val="Heading1"/>
        <w:rPr>
          <w:rFonts w:cs="Arial"/>
          <w:lang w:eastAsia="zh-CN"/>
        </w:rPr>
      </w:pPr>
      <w:r w:rsidRPr="004827E4">
        <w:rPr>
          <w:rFonts w:cs="Arial"/>
          <w:lang w:eastAsia="zh-CN"/>
        </w:rPr>
        <w:t>3</w:t>
      </w:r>
      <w:r w:rsidR="00A754CA" w:rsidRPr="004827E4">
        <w:rPr>
          <w:rFonts w:cs="Arial"/>
          <w:lang w:eastAsia="zh-CN"/>
        </w:rPr>
        <w:t>.</w:t>
      </w:r>
      <w:r w:rsidRPr="004827E4">
        <w:rPr>
          <w:rFonts w:cs="Arial"/>
          <w:lang w:eastAsia="zh-CN"/>
        </w:rPr>
        <w:tab/>
        <w:t>Conclusion</w:t>
      </w:r>
    </w:p>
    <w:p w14:paraId="76072D8C" w14:textId="77777777" w:rsidR="001742B4" w:rsidRPr="00380A7D" w:rsidRDefault="001742B4" w:rsidP="001742B4">
      <w:pPr>
        <w:pStyle w:val="BodyText"/>
        <w:rPr>
          <w:sz w:val="20"/>
        </w:rPr>
      </w:pPr>
      <w:r w:rsidRPr="00380A7D">
        <w:rPr>
          <w:sz w:val="20"/>
        </w:rPr>
        <w:t xml:space="preserve">In this contribution, we discussed the progress of </w:t>
      </w:r>
      <w:proofErr w:type="spellStart"/>
      <w:r w:rsidRPr="00380A7D">
        <w:rPr>
          <w:sz w:val="20"/>
        </w:rPr>
        <w:t>RedCap</w:t>
      </w:r>
      <w:proofErr w:type="spellEnd"/>
      <w:r w:rsidRPr="00380A7D">
        <w:rPr>
          <w:sz w:val="20"/>
        </w:rPr>
        <w:t xml:space="preserve"> positioning in RAN1 and made the following observations and proposals:</w:t>
      </w:r>
    </w:p>
    <w:p w14:paraId="0C6B55DD" w14:textId="5DC16982" w:rsidR="001742B4" w:rsidRDefault="001742B4" w:rsidP="001742B4">
      <w:pPr>
        <w:pStyle w:val="BodyText"/>
        <w:rPr>
          <w:b/>
          <w:sz w:val="20"/>
        </w:rPr>
      </w:pPr>
      <w:r w:rsidRPr="00380A7D">
        <w:rPr>
          <w:b/>
          <w:sz w:val="20"/>
        </w:rPr>
        <w:t>Observation</w:t>
      </w:r>
      <w:r w:rsidR="00E13622">
        <w:rPr>
          <w:b/>
          <w:sz w:val="20"/>
        </w:rPr>
        <w:t xml:space="preserve"> 1</w:t>
      </w:r>
      <w:r w:rsidRPr="00380A7D">
        <w:rPr>
          <w:b/>
          <w:sz w:val="20"/>
        </w:rPr>
        <w:t xml:space="preserve">: Frequency hopping of DL PRS and UL SRS will be studied in RAN1 to fulfil the target requirements of </w:t>
      </w:r>
      <w:proofErr w:type="spellStart"/>
      <w:r w:rsidRPr="00380A7D">
        <w:rPr>
          <w:b/>
          <w:sz w:val="20"/>
        </w:rPr>
        <w:t>RedCap</w:t>
      </w:r>
      <w:proofErr w:type="spellEnd"/>
      <w:r w:rsidRPr="00380A7D">
        <w:rPr>
          <w:b/>
          <w:sz w:val="20"/>
        </w:rPr>
        <w:t xml:space="preserve"> positioning.</w:t>
      </w:r>
      <w:bookmarkStart w:id="1" w:name="_GoBack"/>
      <w:bookmarkEnd w:id="1"/>
    </w:p>
    <w:p w14:paraId="5FF97AE3" w14:textId="29B4582A" w:rsidR="00E13622" w:rsidRPr="00B932E9" w:rsidRDefault="00E13622" w:rsidP="001742B4">
      <w:pPr>
        <w:pStyle w:val="BodyText"/>
        <w:rPr>
          <w:b/>
          <w:sz w:val="20"/>
        </w:rPr>
      </w:pPr>
      <w:r w:rsidRPr="00B932E9">
        <w:rPr>
          <w:b/>
          <w:sz w:val="20"/>
          <w:lang w:val="en-GB"/>
        </w:rPr>
        <w:t>Observation 2: Enhancements to BWP switching mechanisms may be needed to fulfil the requirements of positioning accuracy.</w:t>
      </w:r>
    </w:p>
    <w:p w14:paraId="71D08474" w14:textId="67764A81" w:rsidR="00761BAD" w:rsidRPr="00380A7D" w:rsidRDefault="00761BAD" w:rsidP="001742B4">
      <w:pPr>
        <w:pStyle w:val="BodyText"/>
        <w:rPr>
          <w:b/>
          <w:sz w:val="20"/>
        </w:rPr>
      </w:pPr>
      <w:r w:rsidRPr="00761BAD">
        <w:rPr>
          <w:b/>
          <w:sz w:val="20"/>
        </w:rPr>
        <w:t>Proposal 1: RAN2 confirms that switching of frequency hopping for UL SRS and/or DL PRS is enabled by BWP switching.</w:t>
      </w:r>
    </w:p>
    <w:p w14:paraId="0CC9B875" w14:textId="03B2D51E" w:rsidR="001742B4" w:rsidRPr="00B130B7" w:rsidRDefault="001742B4" w:rsidP="001742B4">
      <w:pPr>
        <w:pStyle w:val="BodyText"/>
        <w:rPr>
          <w:b/>
          <w:sz w:val="21"/>
          <w:szCs w:val="21"/>
        </w:rPr>
      </w:pPr>
      <w:r w:rsidRPr="00380A7D">
        <w:rPr>
          <w:b/>
          <w:sz w:val="20"/>
        </w:rPr>
        <w:t>Proposal</w:t>
      </w:r>
      <w:r w:rsidR="00761BAD">
        <w:rPr>
          <w:b/>
          <w:sz w:val="20"/>
        </w:rPr>
        <w:t xml:space="preserve"> 2</w:t>
      </w:r>
      <w:r w:rsidRPr="00380A7D">
        <w:rPr>
          <w:b/>
          <w:sz w:val="20"/>
        </w:rPr>
        <w:t>: RAN2 should wait until RAN1 finalizes the details of frequency hopping.</w:t>
      </w:r>
    </w:p>
    <w:p w14:paraId="79732FC2" w14:textId="502D55E2" w:rsidR="003C5A0F" w:rsidRPr="004827E4" w:rsidRDefault="003122EC" w:rsidP="00A34D95">
      <w:pPr>
        <w:pStyle w:val="Heading1"/>
        <w:rPr>
          <w:rFonts w:cs="Arial"/>
          <w:lang w:eastAsia="zh-CN"/>
        </w:rPr>
      </w:pPr>
      <w:r w:rsidRPr="004827E4">
        <w:rPr>
          <w:rFonts w:cs="Arial"/>
          <w:lang w:eastAsia="zh-CN"/>
        </w:rPr>
        <w:t>4</w:t>
      </w:r>
      <w:r w:rsidR="00A754CA" w:rsidRPr="004827E4">
        <w:rPr>
          <w:rFonts w:cs="Arial"/>
          <w:lang w:eastAsia="zh-CN"/>
        </w:rPr>
        <w:t>.</w:t>
      </w:r>
      <w:r w:rsidR="00654909" w:rsidRPr="004827E4">
        <w:rPr>
          <w:rFonts w:cs="Arial"/>
          <w:lang w:eastAsia="zh-CN"/>
        </w:rPr>
        <w:tab/>
      </w:r>
      <w:r w:rsidR="003C5A0F" w:rsidRPr="004827E4">
        <w:rPr>
          <w:rFonts w:cs="Arial"/>
          <w:lang w:eastAsia="zh-CN"/>
        </w:rPr>
        <w:t>References</w:t>
      </w:r>
    </w:p>
    <w:p w14:paraId="1A3BF908" w14:textId="77777777" w:rsidR="001742B4" w:rsidRPr="00380A7D" w:rsidRDefault="001742B4" w:rsidP="001742B4">
      <w:pPr>
        <w:pStyle w:val="References"/>
        <w:numPr>
          <w:ilvl w:val="0"/>
          <w:numId w:val="63"/>
        </w:numPr>
        <w:tabs>
          <w:tab w:val="left" w:pos="720"/>
        </w:tabs>
        <w:rPr>
          <w:kern w:val="2"/>
          <w:szCs w:val="20"/>
        </w:rPr>
      </w:pPr>
      <w:bookmarkStart w:id="2" w:name="_Ref45619280"/>
      <w:bookmarkStart w:id="3" w:name="_Ref6936063"/>
      <w:r w:rsidRPr="00380A7D">
        <w:rPr>
          <w:kern w:val="2"/>
          <w:szCs w:val="20"/>
          <w:lang w:eastAsia="zh-CN"/>
        </w:rPr>
        <w:t>3GPP RP-213561, “New SID on Study on expanded and improved NR positioning”</w:t>
      </w:r>
      <w:bookmarkEnd w:id="2"/>
      <w:bookmarkEnd w:id="3"/>
    </w:p>
    <w:p w14:paraId="09CD5A90" w14:textId="77777777" w:rsidR="001742B4" w:rsidRPr="00380A7D" w:rsidRDefault="001742B4" w:rsidP="001742B4">
      <w:pPr>
        <w:pStyle w:val="ListParagraph"/>
        <w:numPr>
          <w:ilvl w:val="0"/>
          <w:numId w:val="63"/>
        </w:numPr>
        <w:spacing w:after="0" w:afterAutospacing="0" w:line="240" w:lineRule="auto"/>
        <w:ind w:leftChars="0"/>
        <w:jc w:val="left"/>
        <w:rPr>
          <w:rFonts w:ascii="Times New Roman" w:hAnsi="Times New Roman"/>
          <w:kern w:val="2"/>
          <w:sz w:val="20"/>
          <w:szCs w:val="20"/>
          <w:lang w:val="en-US" w:eastAsia="en-US"/>
        </w:rPr>
      </w:pPr>
      <w:r w:rsidRPr="00380A7D">
        <w:rPr>
          <w:rFonts w:ascii="Times New Roman" w:hAnsi="Times New Roman"/>
          <w:kern w:val="2"/>
          <w:sz w:val="20"/>
          <w:szCs w:val="20"/>
          <w:lang w:val="en-US" w:eastAsia="en-US"/>
        </w:rPr>
        <w:t>RAN1, Chair’s Notes RAN1#110 v20, RAN1#110, Toulouse, France, 22th – 26th Aug., 2022.</w:t>
      </w:r>
    </w:p>
    <w:p w14:paraId="47E8AD61" w14:textId="77777777" w:rsidR="001742B4" w:rsidRPr="00380A7D" w:rsidRDefault="001742B4" w:rsidP="001742B4">
      <w:pPr>
        <w:pStyle w:val="ListParagraph"/>
        <w:numPr>
          <w:ilvl w:val="0"/>
          <w:numId w:val="63"/>
        </w:numPr>
        <w:spacing w:after="0" w:afterAutospacing="0" w:line="240" w:lineRule="auto"/>
        <w:ind w:leftChars="0"/>
        <w:jc w:val="left"/>
        <w:rPr>
          <w:rFonts w:ascii="Times New Roman" w:hAnsi="Times New Roman"/>
          <w:kern w:val="2"/>
          <w:sz w:val="20"/>
          <w:szCs w:val="20"/>
          <w:lang w:val="en-US" w:eastAsia="en-US"/>
        </w:rPr>
      </w:pPr>
      <w:r w:rsidRPr="00380A7D">
        <w:rPr>
          <w:rFonts w:ascii="Times New Roman" w:hAnsi="Times New Roman"/>
          <w:kern w:val="2"/>
          <w:sz w:val="20"/>
          <w:szCs w:val="20"/>
          <w:lang w:val="en-US" w:eastAsia="en-US"/>
        </w:rPr>
        <w:t>RAN1, Chair’s Notes RAN1#109-e v19, RAN1#109-e, e-Meeting, 9th – 20th May, 2022.</w:t>
      </w:r>
    </w:p>
    <w:p w14:paraId="2FA2AA2B" w14:textId="4EEBD21E" w:rsidR="005C225E" w:rsidRPr="00B130B7" w:rsidRDefault="001742B4" w:rsidP="001742B4">
      <w:pPr>
        <w:pStyle w:val="ListParagraph"/>
        <w:numPr>
          <w:ilvl w:val="0"/>
          <w:numId w:val="63"/>
        </w:numPr>
        <w:spacing w:after="0" w:afterAutospacing="0" w:line="240" w:lineRule="auto"/>
        <w:ind w:leftChars="0"/>
        <w:jc w:val="left"/>
        <w:rPr>
          <w:rFonts w:ascii="Times New Roman" w:hAnsi="Times New Roman"/>
          <w:kern w:val="2"/>
          <w:sz w:val="21"/>
          <w:szCs w:val="21"/>
          <w:lang w:val="en-US" w:eastAsia="en-US"/>
        </w:rPr>
      </w:pPr>
      <w:r w:rsidRPr="00380A7D">
        <w:rPr>
          <w:rFonts w:ascii="Times New Roman" w:hAnsi="Times New Roman"/>
          <w:kern w:val="2"/>
          <w:sz w:val="20"/>
          <w:szCs w:val="20"/>
        </w:rPr>
        <w:t>3GPP TS 38.133 v16.1.0, “Requirements for support of radio resource management”</w:t>
      </w:r>
    </w:p>
    <w:sectPr w:rsidR="005C225E" w:rsidRPr="00B130B7">
      <w:headerReference w:type="even" r:id="rId18"/>
      <w:footerReference w:type="default" r:id="rId1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03838D" w14:textId="77777777" w:rsidR="00E10029" w:rsidRDefault="00E10029">
      <w:r>
        <w:separator/>
      </w:r>
    </w:p>
  </w:endnote>
  <w:endnote w:type="continuationSeparator" w:id="0">
    <w:p w14:paraId="4C471D59" w14:textId="77777777" w:rsidR="00E10029" w:rsidRDefault="00E10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225D6" w14:textId="77777777" w:rsidR="004B2AE5" w:rsidRDefault="004B2AE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635A45" w14:textId="77777777" w:rsidR="00E10029" w:rsidRDefault="00E10029">
      <w:r>
        <w:separator/>
      </w:r>
    </w:p>
  </w:footnote>
  <w:footnote w:type="continuationSeparator" w:id="0">
    <w:p w14:paraId="255573AE" w14:textId="77777777" w:rsidR="00E10029" w:rsidRDefault="00E100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30BDD" w14:textId="77777777" w:rsidR="004B2AE5" w:rsidRDefault="004B2AE5"/>
  <w:p w14:paraId="41EB02E3" w14:textId="77777777" w:rsidR="004B2AE5" w:rsidRDefault="004B2AE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76F47"/>
    <w:multiLevelType w:val="multilevel"/>
    <w:tmpl w:val="E90E4610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088B7D5F"/>
    <w:multiLevelType w:val="hybridMultilevel"/>
    <w:tmpl w:val="D6A4FA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8209C"/>
    <w:multiLevelType w:val="hybridMultilevel"/>
    <w:tmpl w:val="8140D49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43DC1"/>
    <w:multiLevelType w:val="multilevel"/>
    <w:tmpl w:val="0CE43D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4F18D7"/>
    <w:multiLevelType w:val="multilevel"/>
    <w:tmpl w:val="0E4F18D7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" w15:restartNumberingAfterBreak="0">
    <w:nsid w:val="11DF38DE"/>
    <w:multiLevelType w:val="hybridMultilevel"/>
    <w:tmpl w:val="D116E8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D21873"/>
    <w:multiLevelType w:val="hybridMultilevel"/>
    <w:tmpl w:val="5B8A35B0"/>
    <w:lvl w:ilvl="0" w:tplc="B15A705A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7816F9"/>
    <w:multiLevelType w:val="hybridMultilevel"/>
    <w:tmpl w:val="2BB0582A"/>
    <w:lvl w:ilvl="0" w:tplc="C05877BE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1A598F"/>
    <w:multiLevelType w:val="hybridMultilevel"/>
    <w:tmpl w:val="5202986E"/>
    <w:lvl w:ilvl="0" w:tplc="C2D8553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EEB4232"/>
    <w:multiLevelType w:val="hybridMultilevel"/>
    <w:tmpl w:val="CFEAE568"/>
    <w:lvl w:ilvl="0" w:tplc="68C82C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F6104D5"/>
    <w:multiLevelType w:val="hybridMultilevel"/>
    <w:tmpl w:val="349805E0"/>
    <w:lvl w:ilvl="0" w:tplc="B15A705A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07676C1"/>
    <w:multiLevelType w:val="multilevel"/>
    <w:tmpl w:val="207676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51BA5"/>
    <w:multiLevelType w:val="hybridMultilevel"/>
    <w:tmpl w:val="91E4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E52909"/>
    <w:multiLevelType w:val="hybridMultilevel"/>
    <w:tmpl w:val="CCB23F38"/>
    <w:lvl w:ilvl="0" w:tplc="04090001">
      <w:start w:val="1"/>
      <w:numFmt w:val="bullet"/>
      <w:lvlText w:val=""/>
      <w:lvlJc w:val="left"/>
      <w:pPr>
        <w:ind w:left="73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1" w:hanging="420"/>
      </w:pPr>
      <w:rPr>
        <w:rFonts w:ascii="Wingdings" w:hAnsi="Wingdings" w:hint="default"/>
      </w:rPr>
    </w:lvl>
  </w:abstractNum>
  <w:abstractNum w:abstractNumId="16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050F42"/>
    <w:multiLevelType w:val="hybridMultilevel"/>
    <w:tmpl w:val="0B865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BB422F"/>
    <w:multiLevelType w:val="hybridMultilevel"/>
    <w:tmpl w:val="8FA29B36"/>
    <w:lvl w:ilvl="0" w:tplc="DA30E7B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84BF3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34E30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DA2F2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68309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8067C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26A0F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EEE1C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F48D89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7E02D7"/>
    <w:multiLevelType w:val="hybridMultilevel"/>
    <w:tmpl w:val="84EE2456"/>
    <w:lvl w:ilvl="0" w:tplc="04090001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21" w15:restartNumberingAfterBreak="0">
    <w:nsid w:val="283123E7"/>
    <w:multiLevelType w:val="multilevel"/>
    <w:tmpl w:val="283123E7"/>
    <w:lvl w:ilvl="0">
      <w:start w:val="1"/>
      <w:numFmt w:val="decimal"/>
      <w:pStyle w:val="ListNumber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22" w15:restartNumberingAfterBreak="0">
    <w:nsid w:val="2A525724"/>
    <w:multiLevelType w:val="hybridMultilevel"/>
    <w:tmpl w:val="2DA69FB0"/>
    <w:lvl w:ilvl="0" w:tplc="82EADD74">
      <w:start w:val="8"/>
      <w:numFmt w:val="bullet"/>
      <w:lvlText w:val=""/>
      <w:lvlJc w:val="left"/>
      <w:pPr>
        <w:ind w:left="25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 w15:restartNumberingAfterBreak="0">
    <w:nsid w:val="2BA51D14"/>
    <w:multiLevelType w:val="hybridMultilevel"/>
    <w:tmpl w:val="19CACF3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E6A5D11"/>
    <w:multiLevelType w:val="hybridMultilevel"/>
    <w:tmpl w:val="7BBC81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5" w15:restartNumberingAfterBreak="0">
    <w:nsid w:val="30ED3FAB"/>
    <w:multiLevelType w:val="hybridMultilevel"/>
    <w:tmpl w:val="8294D32E"/>
    <w:lvl w:ilvl="0" w:tplc="7630B4FE"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6052AF"/>
    <w:multiLevelType w:val="multilevel"/>
    <w:tmpl w:val="326052AF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 w15:restartNumberingAfterBreak="0">
    <w:nsid w:val="35716F95"/>
    <w:multiLevelType w:val="hybridMultilevel"/>
    <w:tmpl w:val="EF5066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6A22599"/>
    <w:multiLevelType w:val="hybridMultilevel"/>
    <w:tmpl w:val="49C6C48C"/>
    <w:lvl w:ilvl="0" w:tplc="4134DC1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3E5F7B73"/>
    <w:multiLevelType w:val="hybridMultilevel"/>
    <w:tmpl w:val="963AB8D6"/>
    <w:lvl w:ilvl="0" w:tplc="A15E443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3EE228D7"/>
    <w:multiLevelType w:val="multilevel"/>
    <w:tmpl w:val="3EE228D7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5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0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4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1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607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417F6AFB"/>
    <w:multiLevelType w:val="multilevel"/>
    <w:tmpl w:val="57B08ED2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2016E44"/>
    <w:multiLevelType w:val="hybridMultilevel"/>
    <w:tmpl w:val="DD28C7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42587664"/>
    <w:multiLevelType w:val="hybridMultilevel"/>
    <w:tmpl w:val="FD58AA0E"/>
    <w:lvl w:ilvl="0" w:tplc="B15A705A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B15A705A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4BB34B6D"/>
    <w:multiLevelType w:val="hybridMultilevel"/>
    <w:tmpl w:val="D504B3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BF66BEF"/>
    <w:multiLevelType w:val="hybridMultilevel"/>
    <w:tmpl w:val="EAC07DF0"/>
    <w:lvl w:ilvl="0" w:tplc="086EDF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4E1D72C9"/>
    <w:multiLevelType w:val="multilevel"/>
    <w:tmpl w:val="4E1D72C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1BF5152"/>
    <w:multiLevelType w:val="hybridMultilevel"/>
    <w:tmpl w:val="DEEED5D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534D00BD"/>
    <w:multiLevelType w:val="hybridMultilevel"/>
    <w:tmpl w:val="446A147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46" w15:restartNumberingAfterBreak="0">
    <w:nsid w:val="56733F1B"/>
    <w:multiLevelType w:val="hybridMultilevel"/>
    <w:tmpl w:val="9EB076DC"/>
    <w:lvl w:ilvl="0" w:tplc="B15A705A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58E76877"/>
    <w:multiLevelType w:val="hybridMultilevel"/>
    <w:tmpl w:val="26B8C8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 w:tplc="2000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48" w15:restartNumberingAfterBreak="0">
    <w:nsid w:val="5C531DCC"/>
    <w:multiLevelType w:val="hybridMultilevel"/>
    <w:tmpl w:val="EEA6F2F4"/>
    <w:lvl w:ilvl="0" w:tplc="1F9E5764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5CC66CF1"/>
    <w:multiLevelType w:val="hybridMultilevel"/>
    <w:tmpl w:val="0F00B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D990237"/>
    <w:multiLevelType w:val="hybridMultilevel"/>
    <w:tmpl w:val="600044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602F3FA9"/>
    <w:multiLevelType w:val="hybridMultilevel"/>
    <w:tmpl w:val="0C36E7BE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2" w15:restartNumberingAfterBreak="0">
    <w:nsid w:val="61293D72"/>
    <w:multiLevelType w:val="hybridMultilevel"/>
    <w:tmpl w:val="F30CD2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4195CA0"/>
    <w:multiLevelType w:val="multilevel"/>
    <w:tmpl w:val="64195CA0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DD673CB"/>
    <w:multiLevelType w:val="hybridMultilevel"/>
    <w:tmpl w:val="6C6A8A06"/>
    <w:lvl w:ilvl="0" w:tplc="AFE2F388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534101A"/>
    <w:multiLevelType w:val="hybridMultilevel"/>
    <w:tmpl w:val="24F665FC"/>
    <w:lvl w:ilvl="0" w:tplc="D60AE4AA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CDE288E"/>
    <w:multiLevelType w:val="hybridMultilevel"/>
    <w:tmpl w:val="7D3490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7CE362AE"/>
    <w:multiLevelType w:val="hybridMultilevel"/>
    <w:tmpl w:val="DCDC61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7DBC5903"/>
    <w:multiLevelType w:val="hybridMultilevel"/>
    <w:tmpl w:val="FEC465C4"/>
    <w:lvl w:ilvl="0" w:tplc="D3FCE2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1" w15:restartNumberingAfterBreak="0">
    <w:nsid w:val="7FE9686D"/>
    <w:multiLevelType w:val="hybridMultilevel"/>
    <w:tmpl w:val="78C83258"/>
    <w:lvl w:ilvl="0" w:tplc="401A82DA">
      <w:start w:val="1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6"/>
  </w:num>
  <w:num w:numId="2">
    <w:abstractNumId w:val="21"/>
  </w:num>
  <w:num w:numId="3">
    <w:abstractNumId w:val="57"/>
  </w:num>
  <w:num w:numId="4">
    <w:abstractNumId w:val="45"/>
  </w:num>
  <w:num w:numId="5">
    <w:abstractNumId w:val="55"/>
  </w:num>
  <w:num w:numId="6">
    <w:abstractNumId w:val="53"/>
  </w:num>
  <w:num w:numId="7">
    <w:abstractNumId w:val="27"/>
  </w:num>
  <w:num w:numId="8">
    <w:abstractNumId w:val="42"/>
  </w:num>
  <w:num w:numId="9">
    <w:abstractNumId w:val="16"/>
  </w:num>
  <w:num w:numId="10">
    <w:abstractNumId w:val="1"/>
  </w:num>
  <w:num w:numId="11">
    <w:abstractNumId w:val="34"/>
  </w:num>
  <w:num w:numId="12">
    <w:abstractNumId w:val="36"/>
  </w:num>
  <w:num w:numId="13">
    <w:abstractNumId w:val="52"/>
  </w:num>
  <w:num w:numId="14">
    <w:abstractNumId w:val="13"/>
  </w:num>
  <w:num w:numId="15">
    <w:abstractNumId w:val="19"/>
  </w:num>
  <w:num w:numId="16">
    <w:abstractNumId w:val="43"/>
  </w:num>
  <w:num w:numId="17">
    <w:abstractNumId w:val="35"/>
  </w:num>
  <w:num w:numId="18">
    <w:abstractNumId w:val="40"/>
  </w:num>
  <w:num w:numId="19">
    <w:abstractNumId w:val="17"/>
  </w:num>
  <w:num w:numId="20">
    <w:abstractNumId w:val="10"/>
  </w:num>
  <w:num w:numId="21">
    <w:abstractNumId w:val="20"/>
  </w:num>
  <w:num w:numId="22">
    <w:abstractNumId w:val="0"/>
  </w:num>
  <w:num w:numId="23">
    <w:abstractNumId w:val="23"/>
  </w:num>
  <w:num w:numId="24">
    <w:abstractNumId w:val="58"/>
  </w:num>
  <w:num w:numId="25">
    <w:abstractNumId w:val="39"/>
  </w:num>
  <w:num w:numId="26">
    <w:abstractNumId w:val="50"/>
  </w:num>
  <w:num w:numId="27">
    <w:abstractNumId w:val="51"/>
  </w:num>
  <w:num w:numId="28">
    <w:abstractNumId w:val="44"/>
  </w:num>
  <w:num w:numId="29">
    <w:abstractNumId w:val="41"/>
  </w:num>
  <w:num w:numId="30">
    <w:abstractNumId w:val="14"/>
  </w:num>
  <w:num w:numId="31">
    <w:abstractNumId w:val="5"/>
  </w:num>
  <w:num w:numId="32">
    <w:abstractNumId w:val="3"/>
  </w:num>
  <w:num w:numId="33">
    <w:abstractNumId w:val="33"/>
  </w:num>
  <w:num w:numId="34">
    <w:abstractNumId w:val="6"/>
  </w:num>
  <w:num w:numId="35">
    <w:abstractNumId w:val="54"/>
  </w:num>
  <w:num w:numId="36">
    <w:abstractNumId w:val="61"/>
  </w:num>
  <w:num w:numId="37">
    <w:abstractNumId w:val="59"/>
  </w:num>
  <w:num w:numId="38">
    <w:abstractNumId w:val="9"/>
  </w:num>
  <w:num w:numId="39">
    <w:abstractNumId w:val="8"/>
  </w:num>
  <w:num w:numId="40">
    <w:abstractNumId w:val="4"/>
  </w:num>
  <w:num w:numId="41">
    <w:abstractNumId w:val="30"/>
  </w:num>
  <w:num w:numId="42">
    <w:abstractNumId w:val="31"/>
  </w:num>
  <w:num w:numId="43">
    <w:abstractNumId w:val="15"/>
  </w:num>
  <w:num w:numId="44">
    <w:abstractNumId w:val="32"/>
  </w:num>
  <w:num w:numId="45">
    <w:abstractNumId w:val="28"/>
  </w:num>
  <w:num w:numId="46">
    <w:abstractNumId w:val="48"/>
  </w:num>
  <w:num w:numId="47">
    <w:abstractNumId w:val="60"/>
  </w:num>
  <w:num w:numId="48">
    <w:abstractNumId w:val="29"/>
  </w:num>
  <w:num w:numId="49">
    <w:abstractNumId w:val="18"/>
  </w:num>
  <w:num w:numId="50">
    <w:abstractNumId w:val="38"/>
  </w:num>
  <w:num w:numId="51">
    <w:abstractNumId w:val="46"/>
  </w:num>
  <w:num w:numId="52">
    <w:abstractNumId w:val="7"/>
  </w:num>
  <w:num w:numId="53">
    <w:abstractNumId w:val="11"/>
  </w:num>
  <w:num w:numId="54">
    <w:abstractNumId w:val="42"/>
  </w:num>
  <w:num w:numId="55">
    <w:abstractNumId w:val="22"/>
  </w:num>
  <w:num w:numId="56">
    <w:abstractNumId w:val="12"/>
  </w:num>
  <w:num w:numId="57">
    <w:abstractNumId w:val="37"/>
  </w:num>
  <w:num w:numId="58">
    <w:abstractNumId w:val="24"/>
  </w:num>
  <w:num w:numId="59">
    <w:abstractNumId w:val="47"/>
  </w:num>
  <w:num w:numId="60">
    <w:abstractNumId w:val="49"/>
  </w:num>
  <w:num w:numId="61">
    <w:abstractNumId w:val="25"/>
  </w:num>
  <w:num w:numId="62">
    <w:abstractNumId w:val="30"/>
    <w:lvlOverride w:ilvl="0">
      <w:startOverride w:val="1"/>
    </w:lvlOverride>
  </w:num>
  <w:num w:numId="6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387"/>
    <w:rsid w:val="9F7FF638"/>
    <w:rsid w:val="F3FEAF4A"/>
    <w:rsid w:val="FE7E760B"/>
    <w:rsid w:val="00000682"/>
    <w:rsid w:val="00000748"/>
    <w:rsid w:val="000018DA"/>
    <w:rsid w:val="00003061"/>
    <w:rsid w:val="00003368"/>
    <w:rsid w:val="0000392E"/>
    <w:rsid w:val="00004AAC"/>
    <w:rsid w:val="00010FF7"/>
    <w:rsid w:val="000114AB"/>
    <w:rsid w:val="000117D5"/>
    <w:rsid w:val="00012FA3"/>
    <w:rsid w:val="00013716"/>
    <w:rsid w:val="00013808"/>
    <w:rsid w:val="00013966"/>
    <w:rsid w:val="00013E9A"/>
    <w:rsid w:val="00015C81"/>
    <w:rsid w:val="000165EA"/>
    <w:rsid w:val="0001693D"/>
    <w:rsid w:val="00016962"/>
    <w:rsid w:val="00016B12"/>
    <w:rsid w:val="00016BC0"/>
    <w:rsid w:val="0001760B"/>
    <w:rsid w:val="00017C54"/>
    <w:rsid w:val="00020624"/>
    <w:rsid w:val="0002077A"/>
    <w:rsid w:val="000219FE"/>
    <w:rsid w:val="00021D2A"/>
    <w:rsid w:val="00021FC2"/>
    <w:rsid w:val="00022635"/>
    <w:rsid w:val="00022D03"/>
    <w:rsid w:val="00022EFF"/>
    <w:rsid w:val="000234EB"/>
    <w:rsid w:val="000241C4"/>
    <w:rsid w:val="00025726"/>
    <w:rsid w:val="00026000"/>
    <w:rsid w:val="00026D40"/>
    <w:rsid w:val="00026FE8"/>
    <w:rsid w:val="0002710C"/>
    <w:rsid w:val="00027452"/>
    <w:rsid w:val="000301EE"/>
    <w:rsid w:val="00031014"/>
    <w:rsid w:val="000312B3"/>
    <w:rsid w:val="00031309"/>
    <w:rsid w:val="00032A4F"/>
    <w:rsid w:val="00033D91"/>
    <w:rsid w:val="00033DA0"/>
    <w:rsid w:val="00033E33"/>
    <w:rsid w:val="00034186"/>
    <w:rsid w:val="000342F0"/>
    <w:rsid w:val="000343F1"/>
    <w:rsid w:val="00034DCC"/>
    <w:rsid w:val="0003599E"/>
    <w:rsid w:val="00036903"/>
    <w:rsid w:val="0003704E"/>
    <w:rsid w:val="00037675"/>
    <w:rsid w:val="00037787"/>
    <w:rsid w:val="00037A9E"/>
    <w:rsid w:val="00040732"/>
    <w:rsid w:val="000407CE"/>
    <w:rsid w:val="000411F6"/>
    <w:rsid w:val="0004189C"/>
    <w:rsid w:val="000420C1"/>
    <w:rsid w:val="000420C7"/>
    <w:rsid w:val="00042152"/>
    <w:rsid w:val="00043D06"/>
    <w:rsid w:val="00043EF4"/>
    <w:rsid w:val="00044289"/>
    <w:rsid w:val="000450F0"/>
    <w:rsid w:val="0004520F"/>
    <w:rsid w:val="00045A31"/>
    <w:rsid w:val="00045B44"/>
    <w:rsid w:val="00045D7F"/>
    <w:rsid w:val="00045E9C"/>
    <w:rsid w:val="000464B7"/>
    <w:rsid w:val="0004706C"/>
    <w:rsid w:val="000472A9"/>
    <w:rsid w:val="00050381"/>
    <w:rsid w:val="0005130B"/>
    <w:rsid w:val="000518A9"/>
    <w:rsid w:val="0005221C"/>
    <w:rsid w:val="000525A1"/>
    <w:rsid w:val="00052823"/>
    <w:rsid w:val="00053003"/>
    <w:rsid w:val="00053AF8"/>
    <w:rsid w:val="00053D84"/>
    <w:rsid w:val="0005413B"/>
    <w:rsid w:val="00054FD8"/>
    <w:rsid w:val="00056809"/>
    <w:rsid w:val="00057009"/>
    <w:rsid w:val="000575F9"/>
    <w:rsid w:val="00057D20"/>
    <w:rsid w:val="00057F08"/>
    <w:rsid w:val="000600AF"/>
    <w:rsid w:val="00061DFF"/>
    <w:rsid w:val="0006261D"/>
    <w:rsid w:val="00062C9D"/>
    <w:rsid w:val="00064A6E"/>
    <w:rsid w:val="00064A7A"/>
    <w:rsid w:val="00064D9C"/>
    <w:rsid w:val="000650E9"/>
    <w:rsid w:val="00065A74"/>
    <w:rsid w:val="00067DF2"/>
    <w:rsid w:val="00067FD8"/>
    <w:rsid w:val="00070619"/>
    <w:rsid w:val="0007062E"/>
    <w:rsid w:val="000714CC"/>
    <w:rsid w:val="00072330"/>
    <w:rsid w:val="00072BE7"/>
    <w:rsid w:val="00072C3A"/>
    <w:rsid w:val="000731CF"/>
    <w:rsid w:val="00074554"/>
    <w:rsid w:val="0007480E"/>
    <w:rsid w:val="00076029"/>
    <w:rsid w:val="000772C8"/>
    <w:rsid w:val="000773EA"/>
    <w:rsid w:val="00077FF7"/>
    <w:rsid w:val="00080E74"/>
    <w:rsid w:val="00082852"/>
    <w:rsid w:val="00082974"/>
    <w:rsid w:val="00082FEF"/>
    <w:rsid w:val="00083D36"/>
    <w:rsid w:val="00083D96"/>
    <w:rsid w:val="000840F8"/>
    <w:rsid w:val="00084CF0"/>
    <w:rsid w:val="00084F24"/>
    <w:rsid w:val="00086192"/>
    <w:rsid w:val="00086533"/>
    <w:rsid w:val="000875EB"/>
    <w:rsid w:val="0008778A"/>
    <w:rsid w:val="0009004E"/>
    <w:rsid w:val="00090352"/>
    <w:rsid w:val="00091A13"/>
    <w:rsid w:val="00091CEA"/>
    <w:rsid w:val="0009268C"/>
    <w:rsid w:val="00092940"/>
    <w:rsid w:val="00092A49"/>
    <w:rsid w:val="00093314"/>
    <w:rsid w:val="000935F9"/>
    <w:rsid w:val="00093AAA"/>
    <w:rsid w:val="00093FA5"/>
    <w:rsid w:val="00094211"/>
    <w:rsid w:val="0009444F"/>
    <w:rsid w:val="00094FEC"/>
    <w:rsid w:val="00095D2D"/>
    <w:rsid w:val="000963CF"/>
    <w:rsid w:val="0009640D"/>
    <w:rsid w:val="00096449"/>
    <w:rsid w:val="00096EA2"/>
    <w:rsid w:val="00097126"/>
    <w:rsid w:val="000973DF"/>
    <w:rsid w:val="000A0965"/>
    <w:rsid w:val="000A10F9"/>
    <w:rsid w:val="000A1216"/>
    <w:rsid w:val="000A1621"/>
    <w:rsid w:val="000A1E02"/>
    <w:rsid w:val="000A2228"/>
    <w:rsid w:val="000A3ECB"/>
    <w:rsid w:val="000A501A"/>
    <w:rsid w:val="000A5FD1"/>
    <w:rsid w:val="000A60BC"/>
    <w:rsid w:val="000B14D2"/>
    <w:rsid w:val="000B1C53"/>
    <w:rsid w:val="000B1E5F"/>
    <w:rsid w:val="000B253E"/>
    <w:rsid w:val="000B2593"/>
    <w:rsid w:val="000B2856"/>
    <w:rsid w:val="000B2AA7"/>
    <w:rsid w:val="000B2C41"/>
    <w:rsid w:val="000B2EAC"/>
    <w:rsid w:val="000B3180"/>
    <w:rsid w:val="000B336D"/>
    <w:rsid w:val="000B3A08"/>
    <w:rsid w:val="000B3B5C"/>
    <w:rsid w:val="000B3DB5"/>
    <w:rsid w:val="000B3F88"/>
    <w:rsid w:val="000B492A"/>
    <w:rsid w:val="000B5511"/>
    <w:rsid w:val="000B5874"/>
    <w:rsid w:val="000B58ED"/>
    <w:rsid w:val="000B5E22"/>
    <w:rsid w:val="000B6522"/>
    <w:rsid w:val="000B6553"/>
    <w:rsid w:val="000B6B62"/>
    <w:rsid w:val="000B744A"/>
    <w:rsid w:val="000B7581"/>
    <w:rsid w:val="000C0457"/>
    <w:rsid w:val="000C2735"/>
    <w:rsid w:val="000C2BEA"/>
    <w:rsid w:val="000C40B5"/>
    <w:rsid w:val="000C44BE"/>
    <w:rsid w:val="000C44DB"/>
    <w:rsid w:val="000C4FEC"/>
    <w:rsid w:val="000C52BE"/>
    <w:rsid w:val="000C682E"/>
    <w:rsid w:val="000D25D8"/>
    <w:rsid w:val="000D3469"/>
    <w:rsid w:val="000D3724"/>
    <w:rsid w:val="000D3937"/>
    <w:rsid w:val="000D4025"/>
    <w:rsid w:val="000D4D35"/>
    <w:rsid w:val="000D54AA"/>
    <w:rsid w:val="000D5EC5"/>
    <w:rsid w:val="000D6934"/>
    <w:rsid w:val="000D6ED8"/>
    <w:rsid w:val="000D7835"/>
    <w:rsid w:val="000E01C2"/>
    <w:rsid w:val="000E0F43"/>
    <w:rsid w:val="000E1047"/>
    <w:rsid w:val="000E1384"/>
    <w:rsid w:val="000E1761"/>
    <w:rsid w:val="000E1C6F"/>
    <w:rsid w:val="000E2835"/>
    <w:rsid w:val="000E2B1E"/>
    <w:rsid w:val="000E2D60"/>
    <w:rsid w:val="000E47DB"/>
    <w:rsid w:val="000E4D56"/>
    <w:rsid w:val="000E5308"/>
    <w:rsid w:val="000E5E98"/>
    <w:rsid w:val="000E6B1D"/>
    <w:rsid w:val="000E6FD6"/>
    <w:rsid w:val="000E7013"/>
    <w:rsid w:val="000E7C2C"/>
    <w:rsid w:val="000F00AA"/>
    <w:rsid w:val="000F01D1"/>
    <w:rsid w:val="000F0347"/>
    <w:rsid w:val="000F32C2"/>
    <w:rsid w:val="000F34F3"/>
    <w:rsid w:val="000F3C64"/>
    <w:rsid w:val="000F3E4E"/>
    <w:rsid w:val="000F3FE1"/>
    <w:rsid w:val="000F451E"/>
    <w:rsid w:val="000F4705"/>
    <w:rsid w:val="000F4757"/>
    <w:rsid w:val="000F6B6A"/>
    <w:rsid w:val="000F780F"/>
    <w:rsid w:val="000F7D4F"/>
    <w:rsid w:val="001001CB"/>
    <w:rsid w:val="001019D9"/>
    <w:rsid w:val="00102953"/>
    <w:rsid w:val="0010475C"/>
    <w:rsid w:val="00104B15"/>
    <w:rsid w:val="0010552E"/>
    <w:rsid w:val="00105C70"/>
    <w:rsid w:val="00107282"/>
    <w:rsid w:val="00110142"/>
    <w:rsid w:val="001101B1"/>
    <w:rsid w:val="00110A2F"/>
    <w:rsid w:val="00110FD5"/>
    <w:rsid w:val="0011179D"/>
    <w:rsid w:val="00111EA3"/>
    <w:rsid w:val="00111FD0"/>
    <w:rsid w:val="00112FA8"/>
    <w:rsid w:val="001134BC"/>
    <w:rsid w:val="0011352E"/>
    <w:rsid w:val="001137EA"/>
    <w:rsid w:val="00113921"/>
    <w:rsid w:val="00113BF7"/>
    <w:rsid w:val="0011476B"/>
    <w:rsid w:val="0011643C"/>
    <w:rsid w:val="00116959"/>
    <w:rsid w:val="00121206"/>
    <w:rsid w:val="00121310"/>
    <w:rsid w:val="00121691"/>
    <w:rsid w:val="00121A62"/>
    <w:rsid w:val="00122339"/>
    <w:rsid w:val="00122AE4"/>
    <w:rsid w:val="00122FB2"/>
    <w:rsid w:val="001230C2"/>
    <w:rsid w:val="00123FD9"/>
    <w:rsid w:val="00124573"/>
    <w:rsid w:val="00124829"/>
    <w:rsid w:val="001250E0"/>
    <w:rsid w:val="00125323"/>
    <w:rsid w:val="0012544B"/>
    <w:rsid w:val="00125CA8"/>
    <w:rsid w:val="001262E3"/>
    <w:rsid w:val="00126D96"/>
    <w:rsid w:val="00130178"/>
    <w:rsid w:val="001310ED"/>
    <w:rsid w:val="001319C3"/>
    <w:rsid w:val="001319E9"/>
    <w:rsid w:val="001334CF"/>
    <w:rsid w:val="00133A96"/>
    <w:rsid w:val="00133FA3"/>
    <w:rsid w:val="00134396"/>
    <w:rsid w:val="0013440B"/>
    <w:rsid w:val="0013595C"/>
    <w:rsid w:val="00135BBE"/>
    <w:rsid w:val="00135D79"/>
    <w:rsid w:val="00135F36"/>
    <w:rsid w:val="001360CD"/>
    <w:rsid w:val="00137269"/>
    <w:rsid w:val="00137A6A"/>
    <w:rsid w:val="001400E0"/>
    <w:rsid w:val="00140A69"/>
    <w:rsid w:val="00143206"/>
    <w:rsid w:val="001469BB"/>
    <w:rsid w:val="00147772"/>
    <w:rsid w:val="00147B18"/>
    <w:rsid w:val="001501F6"/>
    <w:rsid w:val="0015042B"/>
    <w:rsid w:val="00150856"/>
    <w:rsid w:val="00151577"/>
    <w:rsid w:val="0015159A"/>
    <w:rsid w:val="00151930"/>
    <w:rsid w:val="00151FAA"/>
    <w:rsid w:val="00152C4D"/>
    <w:rsid w:val="00152CF0"/>
    <w:rsid w:val="00152CFC"/>
    <w:rsid w:val="00152E99"/>
    <w:rsid w:val="00153B92"/>
    <w:rsid w:val="00154C6F"/>
    <w:rsid w:val="00155959"/>
    <w:rsid w:val="0015687E"/>
    <w:rsid w:val="00157D2F"/>
    <w:rsid w:val="00160044"/>
    <w:rsid w:val="001609FE"/>
    <w:rsid w:val="00160EDF"/>
    <w:rsid w:val="00162146"/>
    <w:rsid w:val="0016327B"/>
    <w:rsid w:val="001633E2"/>
    <w:rsid w:val="00165B54"/>
    <w:rsid w:val="0016618C"/>
    <w:rsid w:val="001662C6"/>
    <w:rsid w:val="0016636B"/>
    <w:rsid w:val="001665AE"/>
    <w:rsid w:val="00170185"/>
    <w:rsid w:val="001708BE"/>
    <w:rsid w:val="00170A6E"/>
    <w:rsid w:val="00170CF0"/>
    <w:rsid w:val="001713B4"/>
    <w:rsid w:val="00172032"/>
    <w:rsid w:val="00172C8D"/>
    <w:rsid w:val="00173513"/>
    <w:rsid w:val="001735C6"/>
    <w:rsid w:val="00174262"/>
    <w:rsid w:val="001742B4"/>
    <w:rsid w:val="00174C9B"/>
    <w:rsid w:val="00174E92"/>
    <w:rsid w:val="00174F14"/>
    <w:rsid w:val="0017555C"/>
    <w:rsid w:val="00176C01"/>
    <w:rsid w:val="0018224F"/>
    <w:rsid w:val="0018308A"/>
    <w:rsid w:val="00183307"/>
    <w:rsid w:val="001837F3"/>
    <w:rsid w:val="00184029"/>
    <w:rsid w:val="00184B45"/>
    <w:rsid w:val="00185BC2"/>
    <w:rsid w:val="001865B1"/>
    <w:rsid w:val="0019074B"/>
    <w:rsid w:val="00190A6B"/>
    <w:rsid w:val="00190E8C"/>
    <w:rsid w:val="00191754"/>
    <w:rsid w:val="00191FB0"/>
    <w:rsid w:val="00193815"/>
    <w:rsid w:val="00193D36"/>
    <w:rsid w:val="00194DF4"/>
    <w:rsid w:val="00195073"/>
    <w:rsid w:val="0019520A"/>
    <w:rsid w:val="00195757"/>
    <w:rsid w:val="00195E20"/>
    <w:rsid w:val="001972C4"/>
    <w:rsid w:val="00197EF4"/>
    <w:rsid w:val="001A014C"/>
    <w:rsid w:val="001A0248"/>
    <w:rsid w:val="001A1A94"/>
    <w:rsid w:val="001A31DA"/>
    <w:rsid w:val="001A3BC4"/>
    <w:rsid w:val="001A4AF8"/>
    <w:rsid w:val="001A6025"/>
    <w:rsid w:val="001A63C1"/>
    <w:rsid w:val="001A65DA"/>
    <w:rsid w:val="001A68B7"/>
    <w:rsid w:val="001A6B4B"/>
    <w:rsid w:val="001A74AF"/>
    <w:rsid w:val="001A757A"/>
    <w:rsid w:val="001A7E41"/>
    <w:rsid w:val="001B083C"/>
    <w:rsid w:val="001B30FE"/>
    <w:rsid w:val="001B33D6"/>
    <w:rsid w:val="001B34A6"/>
    <w:rsid w:val="001B3A03"/>
    <w:rsid w:val="001B3D5B"/>
    <w:rsid w:val="001B3FB2"/>
    <w:rsid w:val="001B45BF"/>
    <w:rsid w:val="001B4BE5"/>
    <w:rsid w:val="001B5687"/>
    <w:rsid w:val="001B5CE1"/>
    <w:rsid w:val="001B5D18"/>
    <w:rsid w:val="001B61AC"/>
    <w:rsid w:val="001B77F2"/>
    <w:rsid w:val="001B7C4D"/>
    <w:rsid w:val="001C05DA"/>
    <w:rsid w:val="001C0A37"/>
    <w:rsid w:val="001C0A8D"/>
    <w:rsid w:val="001C1B45"/>
    <w:rsid w:val="001C1D4B"/>
    <w:rsid w:val="001C1FE4"/>
    <w:rsid w:val="001C2E83"/>
    <w:rsid w:val="001C423A"/>
    <w:rsid w:val="001C5846"/>
    <w:rsid w:val="001C6C46"/>
    <w:rsid w:val="001C77FE"/>
    <w:rsid w:val="001C7B2D"/>
    <w:rsid w:val="001D0328"/>
    <w:rsid w:val="001D134B"/>
    <w:rsid w:val="001D146D"/>
    <w:rsid w:val="001D178C"/>
    <w:rsid w:val="001D1AC4"/>
    <w:rsid w:val="001D351B"/>
    <w:rsid w:val="001D4279"/>
    <w:rsid w:val="001D4848"/>
    <w:rsid w:val="001D5560"/>
    <w:rsid w:val="001D5B7F"/>
    <w:rsid w:val="001D5C98"/>
    <w:rsid w:val="001D62C2"/>
    <w:rsid w:val="001D722B"/>
    <w:rsid w:val="001D74E0"/>
    <w:rsid w:val="001D78EB"/>
    <w:rsid w:val="001D7FE6"/>
    <w:rsid w:val="001E0869"/>
    <w:rsid w:val="001E08FD"/>
    <w:rsid w:val="001E2566"/>
    <w:rsid w:val="001E31B2"/>
    <w:rsid w:val="001E4183"/>
    <w:rsid w:val="001E4974"/>
    <w:rsid w:val="001E499B"/>
    <w:rsid w:val="001E5A8F"/>
    <w:rsid w:val="001E5CE7"/>
    <w:rsid w:val="001E632D"/>
    <w:rsid w:val="001E6FC3"/>
    <w:rsid w:val="001E72EA"/>
    <w:rsid w:val="001E7476"/>
    <w:rsid w:val="001E7F2E"/>
    <w:rsid w:val="001F152F"/>
    <w:rsid w:val="001F1914"/>
    <w:rsid w:val="001F1980"/>
    <w:rsid w:val="001F19F6"/>
    <w:rsid w:val="001F29BD"/>
    <w:rsid w:val="001F31F0"/>
    <w:rsid w:val="001F3438"/>
    <w:rsid w:val="001F419A"/>
    <w:rsid w:val="001F4EFB"/>
    <w:rsid w:val="001F5E69"/>
    <w:rsid w:val="001F6003"/>
    <w:rsid w:val="001F6187"/>
    <w:rsid w:val="001F6251"/>
    <w:rsid w:val="001F6FEF"/>
    <w:rsid w:val="002002CC"/>
    <w:rsid w:val="0020139A"/>
    <w:rsid w:val="002019C2"/>
    <w:rsid w:val="0020347F"/>
    <w:rsid w:val="00203774"/>
    <w:rsid w:val="00203D64"/>
    <w:rsid w:val="00204631"/>
    <w:rsid w:val="00204A09"/>
    <w:rsid w:val="0020747C"/>
    <w:rsid w:val="002075CB"/>
    <w:rsid w:val="00207C8C"/>
    <w:rsid w:val="00207D40"/>
    <w:rsid w:val="0021074E"/>
    <w:rsid w:val="00210B75"/>
    <w:rsid w:val="00210D29"/>
    <w:rsid w:val="002110C5"/>
    <w:rsid w:val="002116CA"/>
    <w:rsid w:val="00212070"/>
    <w:rsid w:val="002128BE"/>
    <w:rsid w:val="00212D31"/>
    <w:rsid w:val="002133A1"/>
    <w:rsid w:val="002142F8"/>
    <w:rsid w:val="00214B8A"/>
    <w:rsid w:val="00215758"/>
    <w:rsid w:val="00215C39"/>
    <w:rsid w:val="00216159"/>
    <w:rsid w:val="00216583"/>
    <w:rsid w:val="00216A30"/>
    <w:rsid w:val="00216D7C"/>
    <w:rsid w:val="002200E1"/>
    <w:rsid w:val="002210E1"/>
    <w:rsid w:val="002213EB"/>
    <w:rsid w:val="002215E4"/>
    <w:rsid w:val="00222A72"/>
    <w:rsid w:val="00223684"/>
    <w:rsid w:val="00223D18"/>
    <w:rsid w:val="00224F0F"/>
    <w:rsid w:val="00225432"/>
    <w:rsid w:val="00226398"/>
    <w:rsid w:val="00226F0E"/>
    <w:rsid w:val="002302F7"/>
    <w:rsid w:val="002312D8"/>
    <w:rsid w:val="002320BC"/>
    <w:rsid w:val="00232E9B"/>
    <w:rsid w:val="00233156"/>
    <w:rsid w:val="00233732"/>
    <w:rsid w:val="0023389C"/>
    <w:rsid w:val="00234433"/>
    <w:rsid w:val="00235B3C"/>
    <w:rsid w:val="00235B53"/>
    <w:rsid w:val="0023602C"/>
    <w:rsid w:val="00237857"/>
    <w:rsid w:val="002378FE"/>
    <w:rsid w:val="00237AF1"/>
    <w:rsid w:val="002403AF"/>
    <w:rsid w:val="0024040E"/>
    <w:rsid w:val="002408AC"/>
    <w:rsid w:val="00240BDC"/>
    <w:rsid w:val="00242430"/>
    <w:rsid w:val="00242A87"/>
    <w:rsid w:val="0024397D"/>
    <w:rsid w:val="00243F53"/>
    <w:rsid w:val="002443F1"/>
    <w:rsid w:val="002445A1"/>
    <w:rsid w:val="002445EF"/>
    <w:rsid w:val="00244B22"/>
    <w:rsid w:val="0024522E"/>
    <w:rsid w:val="00245463"/>
    <w:rsid w:val="00245EA1"/>
    <w:rsid w:val="002478A8"/>
    <w:rsid w:val="00250EAC"/>
    <w:rsid w:val="00251A80"/>
    <w:rsid w:val="002524BB"/>
    <w:rsid w:val="00252ADD"/>
    <w:rsid w:val="002538F3"/>
    <w:rsid w:val="00253EE4"/>
    <w:rsid w:val="0025483C"/>
    <w:rsid w:val="00255213"/>
    <w:rsid w:val="00255D5F"/>
    <w:rsid w:val="00257F0E"/>
    <w:rsid w:val="002600F1"/>
    <w:rsid w:val="00260B85"/>
    <w:rsid w:val="00261813"/>
    <w:rsid w:val="00262BBA"/>
    <w:rsid w:val="002636CD"/>
    <w:rsid w:val="00264682"/>
    <w:rsid w:val="0026475A"/>
    <w:rsid w:val="00264AC4"/>
    <w:rsid w:val="00264F2E"/>
    <w:rsid w:val="002650D2"/>
    <w:rsid w:val="00265481"/>
    <w:rsid w:val="002663BB"/>
    <w:rsid w:val="0026665C"/>
    <w:rsid w:val="00267FA3"/>
    <w:rsid w:val="002706C5"/>
    <w:rsid w:val="002714BE"/>
    <w:rsid w:val="00271E72"/>
    <w:rsid w:val="00272FA2"/>
    <w:rsid w:val="00274404"/>
    <w:rsid w:val="00274A8C"/>
    <w:rsid w:val="00275293"/>
    <w:rsid w:val="00275336"/>
    <w:rsid w:val="00276678"/>
    <w:rsid w:val="00277919"/>
    <w:rsid w:val="00280A09"/>
    <w:rsid w:val="00280EEC"/>
    <w:rsid w:val="00281DCC"/>
    <w:rsid w:val="00281F35"/>
    <w:rsid w:val="00282F88"/>
    <w:rsid w:val="00283582"/>
    <w:rsid w:val="00283B47"/>
    <w:rsid w:val="0028454B"/>
    <w:rsid w:val="00284A1B"/>
    <w:rsid w:val="00285AA4"/>
    <w:rsid w:val="00285C25"/>
    <w:rsid w:val="00285D6C"/>
    <w:rsid w:val="00286EAC"/>
    <w:rsid w:val="002873C7"/>
    <w:rsid w:val="00287692"/>
    <w:rsid w:val="00287D87"/>
    <w:rsid w:val="00290102"/>
    <w:rsid w:val="0029075B"/>
    <w:rsid w:val="002908D4"/>
    <w:rsid w:val="002908DA"/>
    <w:rsid w:val="00292C31"/>
    <w:rsid w:val="00293EB0"/>
    <w:rsid w:val="0029489C"/>
    <w:rsid w:val="00294AF0"/>
    <w:rsid w:val="00295320"/>
    <w:rsid w:val="00295474"/>
    <w:rsid w:val="0029760D"/>
    <w:rsid w:val="00297AFF"/>
    <w:rsid w:val="002A0DC7"/>
    <w:rsid w:val="002A0F74"/>
    <w:rsid w:val="002A12CC"/>
    <w:rsid w:val="002A29B3"/>
    <w:rsid w:val="002A3286"/>
    <w:rsid w:val="002A4EEB"/>
    <w:rsid w:val="002A5AC0"/>
    <w:rsid w:val="002A6600"/>
    <w:rsid w:val="002A686A"/>
    <w:rsid w:val="002A6FF0"/>
    <w:rsid w:val="002B0541"/>
    <w:rsid w:val="002B0D01"/>
    <w:rsid w:val="002B121E"/>
    <w:rsid w:val="002B1C85"/>
    <w:rsid w:val="002B1CAF"/>
    <w:rsid w:val="002B1DDB"/>
    <w:rsid w:val="002B2576"/>
    <w:rsid w:val="002B261F"/>
    <w:rsid w:val="002B2D8E"/>
    <w:rsid w:val="002B33E7"/>
    <w:rsid w:val="002B3E28"/>
    <w:rsid w:val="002B422C"/>
    <w:rsid w:val="002B47AF"/>
    <w:rsid w:val="002B6E30"/>
    <w:rsid w:val="002B75B4"/>
    <w:rsid w:val="002B75E2"/>
    <w:rsid w:val="002B7A5D"/>
    <w:rsid w:val="002C2576"/>
    <w:rsid w:val="002C2587"/>
    <w:rsid w:val="002C2782"/>
    <w:rsid w:val="002C34CC"/>
    <w:rsid w:val="002C378D"/>
    <w:rsid w:val="002C3A4E"/>
    <w:rsid w:val="002C59C9"/>
    <w:rsid w:val="002C64C2"/>
    <w:rsid w:val="002C6A5C"/>
    <w:rsid w:val="002C715D"/>
    <w:rsid w:val="002C72E3"/>
    <w:rsid w:val="002D0902"/>
    <w:rsid w:val="002D0B02"/>
    <w:rsid w:val="002D0DE1"/>
    <w:rsid w:val="002D12E8"/>
    <w:rsid w:val="002D1764"/>
    <w:rsid w:val="002D1D8A"/>
    <w:rsid w:val="002D357E"/>
    <w:rsid w:val="002D3F09"/>
    <w:rsid w:val="002D5D6C"/>
    <w:rsid w:val="002D5D7C"/>
    <w:rsid w:val="002D5DD6"/>
    <w:rsid w:val="002D78B9"/>
    <w:rsid w:val="002D7A41"/>
    <w:rsid w:val="002E0186"/>
    <w:rsid w:val="002E01F6"/>
    <w:rsid w:val="002E1524"/>
    <w:rsid w:val="002E24C0"/>
    <w:rsid w:val="002E38C0"/>
    <w:rsid w:val="002E3B28"/>
    <w:rsid w:val="002E3CE4"/>
    <w:rsid w:val="002E421D"/>
    <w:rsid w:val="002E4BCA"/>
    <w:rsid w:val="002E555E"/>
    <w:rsid w:val="002E597E"/>
    <w:rsid w:val="002E5E2A"/>
    <w:rsid w:val="002E60CB"/>
    <w:rsid w:val="002F023E"/>
    <w:rsid w:val="002F045E"/>
    <w:rsid w:val="002F13E5"/>
    <w:rsid w:val="002F1455"/>
    <w:rsid w:val="002F2197"/>
    <w:rsid w:val="002F3C1C"/>
    <w:rsid w:val="002F467A"/>
    <w:rsid w:val="002F4BBF"/>
    <w:rsid w:val="002F50E3"/>
    <w:rsid w:val="002F5867"/>
    <w:rsid w:val="002F612D"/>
    <w:rsid w:val="002F689E"/>
    <w:rsid w:val="002F69E7"/>
    <w:rsid w:val="003002A1"/>
    <w:rsid w:val="003002A8"/>
    <w:rsid w:val="00300835"/>
    <w:rsid w:val="00300850"/>
    <w:rsid w:val="00301117"/>
    <w:rsid w:val="0030145C"/>
    <w:rsid w:val="0030192B"/>
    <w:rsid w:val="003023AA"/>
    <w:rsid w:val="00302418"/>
    <w:rsid w:val="00302D54"/>
    <w:rsid w:val="00303102"/>
    <w:rsid w:val="003032B5"/>
    <w:rsid w:val="00303572"/>
    <w:rsid w:val="00303862"/>
    <w:rsid w:val="003038F6"/>
    <w:rsid w:val="00303C5C"/>
    <w:rsid w:val="003044F8"/>
    <w:rsid w:val="00305FDA"/>
    <w:rsid w:val="0030653A"/>
    <w:rsid w:val="003074D7"/>
    <w:rsid w:val="00307967"/>
    <w:rsid w:val="00310394"/>
    <w:rsid w:val="00310759"/>
    <w:rsid w:val="00310CA8"/>
    <w:rsid w:val="003122EC"/>
    <w:rsid w:val="00312996"/>
    <w:rsid w:val="00312E17"/>
    <w:rsid w:val="00312E2B"/>
    <w:rsid w:val="00312F8B"/>
    <w:rsid w:val="00314308"/>
    <w:rsid w:val="003149B1"/>
    <w:rsid w:val="00315142"/>
    <w:rsid w:val="003167BA"/>
    <w:rsid w:val="0031699D"/>
    <w:rsid w:val="00316C0E"/>
    <w:rsid w:val="00317739"/>
    <w:rsid w:val="0032086C"/>
    <w:rsid w:val="00320B9C"/>
    <w:rsid w:val="0032127F"/>
    <w:rsid w:val="00321469"/>
    <w:rsid w:val="003234BF"/>
    <w:rsid w:val="00323D16"/>
    <w:rsid w:val="003243E7"/>
    <w:rsid w:val="00324782"/>
    <w:rsid w:val="00324C1C"/>
    <w:rsid w:val="00326D2B"/>
    <w:rsid w:val="003274DD"/>
    <w:rsid w:val="00330D21"/>
    <w:rsid w:val="00331E60"/>
    <w:rsid w:val="00332286"/>
    <w:rsid w:val="00332556"/>
    <w:rsid w:val="00332BAA"/>
    <w:rsid w:val="003349F3"/>
    <w:rsid w:val="00334D64"/>
    <w:rsid w:val="00335213"/>
    <w:rsid w:val="0033527A"/>
    <w:rsid w:val="0033575B"/>
    <w:rsid w:val="00335C9F"/>
    <w:rsid w:val="00335D2F"/>
    <w:rsid w:val="00335F71"/>
    <w:rsid w:val="0033605C"/>
    <w:rsid w:val="00336299"/>
    <w:rsid w:val="00337563"/>
    <w:rsid w:val="003377AA"/>
    <w:rsid w:val="00337BD4"/>
    <w:rsid w:val="00337D3A"/>
    <w:rsid w:val="003405AC"/>
    <w:rsid w:val="00340F51"/>
    <w:rsid w:val="003414B0"/>
    <w:rsid w:val="00342300"/>
    <w:rsid w:val="003423FE"/>
    <w:rsid w:val="0034292F"/>
    <w:rsid w:val="00342A1A"/>
    <w:rsid w:val="003453D0"/>
    <w:rsid w:val="00345597"/>
    <w:rsid w:val="00346B84"/>
    <w:rsid w:val="00346EDC"/>
    <w:rsid w:val="003474B9"/>
    <w:rsid w:val="0034773B"/>
    <w:rsid w:val="00347D49"/>
    <w:rsid w:val="0035018E"/>
    <w:rsid w:val="00350210"/>
    <w:rsid w:val="0035049F"/>
    <w:rsid w:val="0035266E"/>
    <w:rsid w:val="00353A91"/>
    <w:rsid w:val="00353BC5"/>
    <w:rsid w:val="00353DAD"/>
    <w:rsid w:val="00355407"/>
    <w:rsid w:val="003555C2"/>
    <w:rsid w:val="00357237"/>
    <w:rsid w:val="00357CC0"/>
    <w:rsid w:val="00360338"/>
    <w:rsid w:val="003613CC"/>
    <w:rsid w:val="00363CD4"/>
    <w:rsid w:val="00364FE7"/>
    <w:rsid w:val="00367175"/>
    <w:rsid w:val="003679CB"/>
    <w:rsid w:val="00370E1B"/>
    <w:rsid w:val="0037146C"/>
    <w:rsid w:val="0037165D"/>
    <w:rsid w:val="00372001"/>
    <w:rsid w:val="00372196"/>
    <w:rsid w:val="003721B6"/>
    <w:rsid w:val="00372F93"/>
    <w:rsid w:val="00373BBB"/>
    <w:rsid w:val="00374FE6"/>
    <w:rsid w:val="00375655"/>
    <w:rsid w:val="00375C86"/>
    <w:rsid w:val="00376A8E"/>
    <w:rsid w:val="00380A7D"/>
    <w:rsid w:val="003826A9"/>
    <w:rsid w:val="0038271F"/>
    <w:rsid w:val="00382A68"/>
    <w:rsid w:val="00382CF8"/>
    <w:rsid w:val="00382FE7"/>
    <w:rsid w:val="00383B79"/>
    <w:rsid w:val="00383BD7"/>
    <w:rsid w:val="00383F27"/>
    <w:rsid w:val="003851C3"/>
    <w:rsid w:val="003861EF"/>
    <w:rsid w:val="00386BEF"/>
    <w:rsid w:val="003873D8"/>
    <w:rsid w:val="00387818"/>
    <w:rsid w:val="00390875"/>
    <w:rsid w:val="0039089B"/>
    <w:rsid w:val="003912BE"/>
    <w:rsid w:val="0039174C"/>
    <w:rsid w:val="003923C6"/>
    <w:rsid w:val="00392EA3"/>
    <w:rsid w:val="0039311A"/>
    <w:rsid w:val="00394069"/>
    <w:rsid w:val="00394565"/>
    <w:rsid w:val="00394F47"/>
    <w:rsid w:val="00395AA0"/>
    <w:rsid w:val="00395FDB"/>
    <w:rsid w:val="003962DC"/>
    <w:rsid w:val="00396670"/>
    <w:rsid w:val="00396B51"/>
    <w:rsid w:val="00397946"/>
    <w:rsid w:val="00397FEE"/>
    <w:rsid w:val="00397FEF"/>
    <w:rsid w:val="003A14F1"/>
    <w:rsid w:val="003A2478"/>
    <w:rsid w:val="003A2519"/>
    <w:rsid w:val="003A2627"/>
    <w:rsid w:val="003A3951"/>
    <w:rsid w:val="003A434A"/>
    <w:rsid w:val="003A4DC6"/>
    <w:rsid w:val="003A5001"/>
    <w:rsid w:val="003A50CD"/>
    <w:rsid w:val="003A582E"/>
    <w:rsid w:val="003A6045"/>
    <w:rsid w:val="003A61BC"/>
    <w:rsid w:val="003A639A"/>
    <w:rsid w:val="003A66C7"/>
    <w:rsid w:val="003A6938"/>
    <w:rsid w:val="003A6AA6"/>
    <w:rsid w:val="003B0717"/>
    <w:rsid w:val="003B074A"/>
    <w:rsid w:val="003B135F"/>
    <w:rsid w:val="003B258E"/>
    <w:rsid w:val="003B31AD"/>
    <w:rsid w:val="003B44A4"/>
    <w:rsid w:val="003B519A"/>
    <w:rsid w:val="003B5899"/>
    <w:rsid w:val="003B626D"/>
    <w:rsid w:val="003B6A48"/>
    <w:rsid w:val="003B6F14"/>
    <w:rsid w:val="003B72E5"/>
    <w:rsid w:val="003B77D0"/>
    <w:rsid w:val="003B7868"/>
    <w:rsid w:val="003C03BC"/>
    <w:rsid w:val="003C0AE6"/>
    <w:rsid w:val="003C0D89"/>
    <w:rsid w:val="003C2129"/>
    <w:rsid w:val="003C3D74"/>
    <w:rsid w:val="003C4320"/>
    <w:rsid w:val="003C5313"/>
    <w:rsid w:val="003C5611"/>
    <w:rsid w:val="003C59B5"/>
    <w:rsid w:val="003C5A0F"/>
    <w:rsid w:val="003C6FD2"/>
    <w:rsid w:val="003C7414"/>
    <w:rsid w:val="003C7808"/>
    <w:rsid w:val="003D0EB4"/>
    <w:rsid w:val="003D204B"/>
    <w:rsid w:val="003D23A3"/>
    <w:rsid w:val="003D3561"/>
    <w:rsid w:val="003D3608"/>
    <w:rsid w:val="003D402D"/>
    <w:rsid w:val="003D47DA"/>
    <w:rsid w:val="003D63C2"/>
    <w:rsid w:val="003D65C5"/>
    <w:rsid w:val="003D6650"/>
    <w:rsid w:val="003D6912"/>
    <w:rsid w:val="003D6AFC"/>
    <w:rsid w:val="003E05BB"/>
    <w:rsid w:val="003E1731"/>
    <w:rsid w:val="003E1813"/>
    <w:rsid w:val="003E19EE"/>
    <w:rsid w:val="003E21C4"/>
    <w:rsid w:val="003E2368"/>
    <w:rsid w:val="003E25D7"/>
    <w:rsid w:val="003E2750"/>
    <w:rsid w:val="003E2D72"/>
    <w:rsid w:val="003E3366"/>
    <w:rsid w:val="003E357C"/>
    <w:rsid w:val="003E38D8"/>
    <w:rsid w:val="003E3A36"/>
    <w:rsid w:val="003E3C4D"/>
    <w:rsid w:val="003E3F42"/>
    <w:rsid w:val="003E50A3"/>
    <w:rsid w:val="003E51D8"/>
    <w:rsid w:val="003E520E"/>
    <w:rsid w:val="003E5A9B"/>
    <w:rsid w:val="003E6193"/>
    <w:rsid w:val="003F04C9"/>
    <w:rsid w:val="003F0BF9"/>
    <w:rsid w:val="003F12B2"/>
    <w:rsid w:val="003F15E5"/>
    <w:rsid w:val="003F1ABF"/>
    <w:rsid w:val="003F25F4"/>
    <w:rsid w:val="003F2752"/>
    <w:rsid w:val="003F2F4A"/>
    <w:rsid w:val="003F3008"/>
    <w:rsid w:val="003F328E"/>
    <w:rsid w:val="003F396A"/>
    <w:rsid w:val="003F3C06"/>
    <w:rsid w:val="003F4D9D"/>
    <w:rsid w:val="003F51F5"/>
    <w:rsid w:val="003F55D1"/>
    <w:rsid w:val="003F5B2D"/>
    <w:rsid w:val="003F5F67"/>
    <w:rsid w:val="003F65D7"/>
    <w:rsid w:val="003F6FA2"/>
    <w:rsid w:val="003F7E3C"/>
    <w:rsid w:val="004002E7"/>
    <w:rsid w:val="00400B15"/>
    <w:rsid w:val="00400CDD"/>
    <w:rsid w:val="00400E0A"/>
    <w:rsid w:val="004017FB"/>
    <w:rsid w:val="00403BE4"/>
    <w:rsid w:val="00404438"/>
    <w:rsid w:val="004044A3"/>
    <w:rsid w:val="00406A87"/>
    <w:rsid w:val="00407B6E"/>
    <w:rsid w:val="00407F28"/>
    <w:rsid w:val="00410013"/>
    <w:rsid w:val="00410474"/>
    <w:rsid w:val="00410A40"/>
    <w:rsid w:val="00411624"/>
    <w:rsid w:val="00411CFF"/>
    <w:rsid w:val="004123B9"/>
    <w:rsid w:val="00413092"/>
    <w:rsid w:val="00413E36"/>
    <w:rsid w:val="004144DE"/>
    <w:rsid w:val="00414B30"/>
    <w:rsid w:val="00414E7B"/>
    <w:rsid w:val="00414FB7"/>
    <w:rsid w:val="00415840"/>
    <w:rsid w:val="0041652C"/>
    <w:rsid w:val="00416A51"/>
    <w:rsid w:val="00417017"/>
    <w:rsid w:val="004170EB"/>
    <w:rsid w:val="00417199"/>
    <w:rsid w:val="00417837"/>
    <w:rsid w:val="004201CD"/>
    <w:rsid w:val="004205B2"/>
    <w:rsid w:val="00420607"/>
    <w:rsid w:val="0042074D"/>
    <w:rsid w:val="00420816"/>
    <w:rsid w:val="00420D64"/>
    <w:rsid w:val="0042157D"/>
    <w:rsid w:val="00421EB1"/>
    <w:rsid w:val="004229B9"/>
    <w:rsid w:val="0042377A"/>
    <w:rsid w:val="00423AB1"/>
    <w:rsid w:val="00423BEB"/>
    <w:rsid w:val="00423D70"/>
    <w:rsid w:val="00424D40"/>
    <w:rsid w:val="00425255"/>
    <w:rsid w:val="0042615F"/>
    <w:rsid w:val="00426582"/>
    <w:rsid w:val="004267E5"/>
    <w:rsid w:val="00426B92"/>
    <w:rsid w:val="00430608"/>
    <w:rsid w:val="00432489"/>
    <w:rsid w:val="00434681"/>
    <w:rsid w:val="004353B8"/>
    <w:rsid w:val="004356AA"/>
    <w:rsid w:val="00436F5E"/>
    <w:rsid w:val="004403A8"/>
    <w:rsid w:val="004407B1"/>
    <w:rsid w:val="00440CC8"/>
    <w:rsid w:val="004418E7"/>
    <w:rsid w:val="0044228A"/>
    <w:rsid w:val="004428CC"/>
    <w:rsid w:val="00442D58"/>
    <w:rsid w:val="00443710"/>
    <w:rsid w:val="00443E7F"/>
    <w:rsid w:val="0044409E"/>
    <w:rsid w:val="004456CA"/>
    <w:rsid w:val="004457A2"/>
    <w:rsid w:val="00445B7E"/>
    <w:rsid w:val="00446254"/>
    <w:rsid w:val="00446AB4"/>
    <w:rsid w:val="00447B32"/>
    <w:rsid w:val="00450D78"/>
    <w:rsid w:val="00451069"/>
    <w:rsid w:val="004529C3"/>
    <w:rsid w:val="004529C6"/>
    <w:rsid w:val="00454E6C"/>
    <w:rsid w:val="00455514"/>
    <w:rsid w:val="0045557E"/>
    <w:rsid w:val="00455C70"/>
    <w:rsid w:val="00456EB0"/>
    <w:rsid w:val="0045757A"/>
    <w:rsid w:val="00457626"/>
    <w:rsid w:val="004579CF"/>
    <w:rsid w:val="004579F6"/>
    <w:rsid w:val="00460278"/>
    <w:rsid w:val="00460944"/>
    <w:rsid w:val="004609A8"/>
    <w:rsid w:val="004628D7"/>
    <w:rsid w:val="004636A7"/>
    <w:rsid w:val="00464F09"/>
    <w:rsid w:val="004662D1"/>
    <w:rsid w:val="00467440"/>
    <w:rsid w:val="004674D5"/>
    <w:rsid w:val="00467D1E"/>
    <w:rsid w:val="00470497"/>
    <w:rsid w:val="0047092E"/>
    <w:rsid w:val="00470DC1"/>
    <w:rsid w:val="00470ED7"/>
    <w:rsid w:val="00471744"/>
    <w:rsid w:val="004719D8"/>
    <w:rsid w:val="0047286D"/>
    <w:rsid w:val="00472F55"/>
    <w:rsid w:val="00473111"/>
    <w:rsid w:val="00473124"/>
    <w:rsid w:val="004738F6"/>
    <w:rsid w:val="00474A72"/>
    <w:rsid w:val="00474F35"/>
    <w:rsid w:val="00475E66"/>
    <w:rsid w:val="004763FA"/>
    <w:rsid w:val="00476E05"/>
    <w:rsid w:val="00477038"/>
    <w:rsid w:val="00477105"/>
    <w:rsid w:val="00477C9E"/>
    <w:rsid w:val="00480959"/>
    <w:rsid w:val="004827E4"/>
    <w:rsid w:val="0048369F"/>
    <w:rsid w:val="004840B1"/>
    <w:rsid w:val="004840D5"/>
    <w:rsid w:val="00484722"/>
    <w:rsid w:val="00484AE0"/>
    <w:rsid w:val="00485184"/>
    <w:rsid w:val="00485244"/>
    <w:rsid w:val="00485D3D"/>
    <w:rsid w:val="00485DFB"/>
    <w:rsid w:val="00485E68"/>
    <w:rsid w:val="00487CE8"/>
    <w:rsid w:val="00490072"/>
    <w:rsid w:val="004903E2"/>
    <w:rsid w:val="00490C6F"/>
    <w:rsid w:val="004924F2"/>
    <w:rsid w:val="00492B67"/>
    <w:rsid w:val="00492B85"/>
    <w:rsid w:val="004948B1"/>
    <w:rsid w:val="004956BE"/>
    <w:rsid w:val="004959B4"/>
    <w:rsid w:val="00495A32"/>
    <w:rsid w:val="004961EC"/>
    <w:rsid w:val="004975A5"/>
    <w:rsid w:val="00497C2C"/>
    <w:rsid w:val="004A0840"/>
    <w:rsid w:val="004A095B"/>
    <w:rsid w:val="004A26DC"/>
    <w:rsid w:val="004A3936"/>
    <w:rsid w:val="004A3C33"/>
    <w:rsid w:val="004A5045"/>
    <w:rsid w:val="004A5887"/>
    <w:rsid w:val="004A6317"/>
    <w:rsid w:val="004A688C"/>
    <w:rsid w:val="004A715C"/>
    <w:rsid w:val="004A735C"/>
    <w:rsid w:val="004A748D"/>
    <w:rsid w:val="004A7ACC"/>
    <w:rsid w:val="004B0407"/>
    <w:rsid w:val="004B175E"/>
    <w:rsid w:val="004B2AE5"/>
    <w:rsid w:val="004B37C7"/>
    <w:rsid w:val="004B3C5E"/>
    <w:rsid w:val="004B4835"/>
    <w:rsid w:val="004B4A0B"/>
    <w:rsid w:val="004B4F4E"/>
    <w:rsid w:val="004B5B3B"/>
    <w:rsid w:val="004B5DBA"/>
    <w:rsid w:val="004B6045"/>
    <w:rsid w:val="004B66E3"/>
    <w:rsid w:val="004B6FF7"/>
    <w:rsid w:val="004B7206"/>
    <w:rsid w:val="004B7EB3"/>
    <w:rsid w:val="004C0001"/>
    <w:rsid w:val="004C035F"/>
    <w:rsid w:val="004C0E89"/>
    <w:rsid w:val="004C13BA"/>
    <w:rsid w:val="004C161D"/>
    <w:rsid w:val="004C1859"/>
    <w:rsid w:val="004C1AD8"/>
    <w:rsid w:val="004C1F32"/>
    <w:rsid w:val="004C2565"/>
    <w:rsid w:val="004C261D"/>
    <w:rsid w:val="004C282C"/>
    <w:rsid w:val="004C2E9D"/>
    <w:rsid w:val="004C336B"/>
    <w:rsid w:val="004C3F4F"/>
    <w:rsid w:val="004C411A"/>
    <w:rsid w:val="004C59A4"/>
    <w:rsid w:val="004C62B2"/>
    <w:rsid w:val="004C6817"/>
    <w:rsid w:val="004C6A65"/>
    <w:rsid w:val="004C7804"/>
    <w:rsid w:val="004C79E6"/>
    <w:rsid w:val="004C7C7F"/>
    <w:rsid w:val="004C7FAC"/>
    <w:rsid w:val="004D0155"/>
    <w:rsid w:val="004D0BCB"/>
    <w:rsid w:val="004D1700"/>
    <w:rsid w:val="004D1792"/>
    <w:rsid w:val="004D19BC"/>
    <w:rsid w:val="004D1F80"/>
    <w:rsid w:val="004D2FE6"/>
    <w:rsid w:val="004D378A"/>
    <w:rsid w:val="004D466E"/>
    <w:rsid w:val="004D47A3"/>
    <w:rsid w:val="004D5022"/>
    <w:rsid w:val="004D566E"/>
    <w:rsid w:val="004D6012"/>
    <w:rsid w:val="004D65BF"/>
    <w:rsid w:val="004D6C46"/>
    <w:rsid w:val="004D6DF8"/>
    <w:rsid w:val="004D75E1"/>
    <w:rsid w:val="004E04E3"/>
    <w:rsid w:val="004E073C"/>
    <w:rsid w:val="004E0C52"/>
    <w:rsid w:val="004E13CB"/>
    <w:rsid w:val="004E13E0"/>
    <w:rsid w:val="004E30F2"/>
    <w:rsid w:val="004E334F"/>
    <w:rsid w:val="004E44CE"/>
    <w:rsid w:val="004E45DD"/>
    <w:rsid w:val="004E4ECF"/>
    <w:rsid w:val="004E523C"/>
    <w:rsid w:val="004E53DB"/>
    <w:rsid w:val="004E58C1"/>
    <w:rsid w:val="004E68D8"/>
    <w:rsid w:val="004E6C78"/>
    <w:rsid w:val="004E70AA"/>
    <w:rsid w:val="004E76C3"/>
    <w:rsid w:val="004E790A"/>
    <w:rsid w:val="004F0533"/>
    <w:rsid w:val="004F0F66"/>
    <w:rsid w:val="004F0F85"/>
    <w:rsid w:val="004F1781"/>
    <w:rsid w:val="004F1CE2"/>
    <w:rsid w:val="004F232E"/>
    <w:rsid w:val="004F2722"/>
    <w:rsid w:val="004F2A8E"/>
    <w:rsid w:val="004F3421"/>
    <w:rsid w:val="004F3FC1"/>
    <w:rsid w:val="004F44AC"/>
    <w:rsid w:val="004F4E50"/>
    <w:rsid w:val="004F5F7B"/>
    <w:rsid w:val="004F6025"/>
    <w:rsid w:val="00500218"/>
    <w:rsid w:val="005005DF"/>
    <w:rsid w:val="00501101"/>
    <w:rsid w:val="00501627"/>
    <w:rsid w:val="0050186F"/>
    <w:rsid w:val="005023D4"/>
    <w:rsid w:val="0050254C"/>
    <w:rsid w:val="00502F1A"/>
    <w:rsid w:val="00503460"/>
    <w:rsid w:val="005039E4"/>
    <w:rsid w:val="005049AA"/>
    <w:rsid w:val="00504C43"/>
    <w:rsid w:val="00504D33"/>
    <w:rsid w:val="00506660"/>
    <w:rsid w:val="00507C06"/>
    <w:rsid w:val="005105DB"/>
    <w:rsid w:val="00510DB0"/>
    <w:rsid w:val="00510FCF"/>
    <w:rsid w:val="00511094"/>
    <w:rsid w:val="005152E5"/>
    <w:rsid w:val="00515386"/>
    <w:rsid w:val="005169E2"/>
    <w:rsid w:val="00516F4A"/>
    <w:rsid w:val="00517720"/>
    <w:rsid w:val="00517841"/>
    <w:rsid w:val="00517ED0"/>
    <w:rsid w:val="005201A7"/>
    <w:rsid w:val="005206C1"/>
    <w:rsid w:val="005225BB"/>
    <w:rsid w:val="00522DE3"/>
    <w:rsid w:val="00524265"/>
    <w:rsid w:val="005249CD"/>
    <w:rsid w:val="00524B9F"/>
    <w:rsid w:val="0052708A"/>
    <w:rsid w:val="00527C27"/>
    <w:rsid w:val="00527FA1"/>
    <w:rsid w:val="005301C1"/>
    <w:rsid w:val="005301FD"/>
    <w:rsid w:val="00530486"/>
    <w:rsid w:val="00530F1B"/>
    <w:rsid w:val="00531A5A"/>
    <w:rsid w:val="00532A2E"/>
    <w:rsid w:val="00532D05"/>
    <w:rsid w:val="00532EBB"/>
    <w:rsid w:val="00533380"/>
    <w:rsid w:val="00533D95"/>
    <w:rsid w:val="005348E2"/>
    <w:rsid w:val="00535BBC"/>
    <w:rsid w:val="00536B16"/>
    <w:rsid w:val="005371DB"/>
    <w:rsid w:val="00537367"/>
    <w:rsid w:val="005376E7"/>
    <w:rsid w:val="0054095E"/>
    <w:rsid w:val="00541803"/>
    <w:rsid w:val="00541D87"/>
    <w:rsid w:val="00542414"/>
    <w:rsid w:val="005424E1"/>
    <w:rsid w:val="005438E7"/>
    <w:rsid w:val="00543BE7"/>
    <w:rsid w:val="00543CDF"/>
    <w:rsid w:val="00544387"/>
    <w:rsid w:val="005444EE"/>
    <w:rsid w:val="00544639"/>
    <w:rsid w:val="00545CD6"/>
    <w:rsid w:val="00547E29"/>
    <w:rsid w:val="00547FE3"/>
    <w:rsid w:val="00550440"/>
    <w:rsid w:val="00551C51"/>
    <w:rsid w:val="00551DEA"/>
    <w:rsid w:val="00552840"/>
    <w:rsid w:val="00552BE0"/>
    <w:rsid w:val="00553751"/>
    <w:rsid w:val="005539C5"/>
    <w:rsid w:val="00553C1E"/>
    <w:rsid w:val="00556793"/>
    <w:rsid w:val="00556869"/>
    <w:rsid w:val="0055689C"/>
    <w:rsid w:val="00556A50"/>
    <w:rsid w:val="00557297"/>
    <w:rsid w:val="00560B9A"/>
    <w:rsid w:val="005612D7"/>
    <w:rsid w:val="00561367"/>
    <w:rsid w:val="0056260D"/>
    <w:rsid w:val="0056316F"/>
    <w:rsid w:val="00565228"/>
    <w:rsid w:val="00565E44"/>
    <w:rsid w:val="00566030"/>
    <w:rsid w:val="00566366"/>
    <w:rsid w:val="005666C1"/>
    <w:rsid w:val="00566908"/>
    <w:rsid w:val="005677A5"/>
    <w:rsid w:val="005706F1"/>
    <w:rsid w:val="00570889"/>
    <w:rsid w:val="00571770"/>
    <w:rsid w:val="00572011"/>
    <w:rsid w:val="00573508"/>
    <w:rsid w:val="00574547"/>
    <w:rsid w:val="005752B5"/>
    <w:rsid w:val="005759AA"/>
    <w:rsid w:val="00576155"/>
    <w:rsid w:val="0057615B"/>
    <w:rsid w:val="00576AEA"/>
    <w:rsid w:val="00576D31"/>
    <w:rsid w:val="00576FCC"/>
    <w:rsid w:val="00577CCC"/>
    <w:rsid w:val="00580059"/>
    <w:rsid w:val="005802DA"/>
    <w:rsid w:val="00580ADA"/>
    <w:rsid w:val="00580EEB"/>
    <w:rsid w:val="00582496"/>
    <w:rsid w:val="00582552"/>
    <w:rsid w:val="00584EB3"/>
    <w:rsid w:val="00585066"/>
    <w:rsid w:val="0058513B"/>
    <w:rsid w:val="00585AAA"/>
    <w:rsid w:val="00585D87"/>
    <w:rsid w:val="00585F4D"/>
    <w:rsid w:val="00586358"/>
    <w:rsid w:val="005866A4"/>
    <w:rsid w:val="00586F6C"/>
    <w:rsid w:val="00587227"/>
    <w:rsid w:val="005872E2"/>
    <w:rsid w:val="005876AB"/>
    <w:rsid w:val="00587D06"/>
    <w:rsid w:val="005906CF"/>
    <w:rsid w:val="00590935"/>
    <w:rsid w:val="00590F96"/>
    <w:rsid w:val="0059266C"/>
    <w:rsid w:val="00592892"/>
    <w:rsid w:val="005928EE"/>
    <w:rsid w:val="00593534"/>
    <w:rsid w:val="005937A6"/>
    <w:rsid w:val="00593E25"/>
    <w:rsid w:val="00593FAE"/>
    <w:rsid w:val="005943D1"/>
    <w:rsid w:val="00597E7D"/>
    <w:rsid w:val="00597E9D"/>
    <w:rsid w:val="005A0A6A"/>
    <w:rsid w:val="005A0CEE"/>
    <w:rsid w:val="005A0DD7"/>
    <w:rsid w:val="005A11C8"/>
    <w:rsid w:val="005A16E7"/>
    <w:rsid w:val="005A182E"/>
    <w:rsid w:val="005A1AC6"/>
    <w:rsid w:val="005A27FF"/>
    <w:rsid w:val="005A4246"/>
    <w:rsid w:val="005A50E0"/>
    <w:rsid w:val="005A59DA"/>
    <w:rsid w:val="005A5A02"/>
    <w:rsid w:val="005A6D20"/>
    <w:rsid w:val="005A70C5"/>
    <w:rsid w:val="005A79F9"/>
    <w:rsid w:val="005A7E15"/>
    <w:rsid w:val="005B04F9"/>
    <w:rsid w:val="005B054E"/>
    <w:rsid w:val="005B0AE7"/>
    <w:rsid w:val="005B0DF9"/>
    <w:rsid w:val="005B12C2"/>
    <w:rsid w:val="005B1CD9"/>
    <w:rsid w:val="005B27E6"/>
    <w:rsid w:val="005B2950"/>
    <w:rsid w:val="005B3C65"/>
    <w:rsid w:val="005B3CB3"/>
    <w:rsid w:val="005B4066"/>
    <w:rsid w:val="005B44BD"/>
    <w:rsid w:val="005B49EC"/>
    <w:rsid w:val="005B582A"/>
    <w:rsid w:val="005B5F98"/>
    <w:rsid w:val="005B6C4A"/>
    <w:rsid w:val="005B6CB2"/>
    <w:rsid w:val="005B7593"/>
    <w:rsid w:val="005C04CC"/>
    <w:rsid w:val="005C0F8F"/>
    <w:rsid w:val="005C225E"/>
    <w:rsid w:val="005C259A"/>
    <w:rsid w:val="005C2C33"/>
    <w:rsid w:val="005D2386"/>
    <w:rsid w:val="005D37D0"/>
    <w:rsid w:val="005D39ED"/>
    <w:rsid w:val="005D4F61"/>
    <w:rsid w:val="005D50FC"/>
    <w:rsid w:val="005D653F"/>
    <w:rsid w:val="005E18F0"/>
    <w:rsid w:val="005E242F"/>
    <w:rsid w:val="005E2994"/>
    <w:rsid w:val="005E29D3"/>
    <w:rsid w:val="005E2D8A"/>
    <w:rsid w:val="005E3C88"/>
    <w:rsid w:val="005E494D"/>
    <w:rsid w:val="005E51B0"/>
    <w:rsid w:val="005E5B7A"/>
    <w:rsid w:val="005E62B8"/>
    <w:rsid w:val="005E63AB"/>
    <w:rsid w:val="005E69C1"/>
    <w:rsid w:val="005E71BA"/>
    <w:rsid w:val="005E75FD"/>
    <w:rsid w:val="005E7702"/>
    <w:rsid w:val="005E7D5A"/>
    <w:rsid w:val="005F0B37"/>
    <w:rsid w:val="005F0D3A"/>
    <w:rsid w:val="005F145A"/>
    <w:rsid w:val="005F1C67"/>
    <w:rsid w:val="005F1E28"/>
    <w:rsid w:val="005F1E7D"/>
    <w:rsid w:val="005F3211"/>
    <w:rsid w:val="005F3F77"/>
    <w:rsid w:val="005F43F9"/>
    <w:rsid w:val="005F4D03"/>
    <w:rsid w:val="005F534F"/>
    <w:rsid w:val="005F58C0"/>
    <w:rsid w:val="005F66BB"/>
    <w:rsid w:val="005F6F0D"/>
    <w:rsid w:val="005F7072"/>
    <w:rsid w:val="005F7226"/>
    <w:rsid w:val="005F766B"/>
    <w:rsid w:val="006000C8"/>
    <w:rsid w:val="006006FB"/>
    <w:rsid w:val="00601BCA"/>
    <w:rsid w:val="0060245F"/>
    <w:rsid w:val="0060357A"/>
    <w:rsid w:val="0060408A"/>
    <w:rsid w:val="00604D69"/>
    <w:rsid w:val="0060511D"/>
    <w:rsid w:val="006053AD"/>
    <w:rsid w:val="00606075"/>
    <w:rsid w:val="00610200"/>
    <w:rsid w:val="00610837"/>
    <w:rsid w:val="00611CB2"/>
    <w:rsid w:val="0061295C"/>
    <w:rsid w:val="00612AFE"/>
    <w:rsid w:val="006160B8"/>
    <w:rsid w:val="00616706"/>
    <w:rsid w:val="006168AB"/>
    <w:rsid w:val="00616C65"/>
    <w:rsid w:val="00617C12"/>
    <w:rsid w:val="006206BD"/>
    <w:rsid w:val="006206D9"/>
    <w:rsid w:val="00621232"/>
    <w:rsid w:val="006215D0"/>
    <w:rsid w:val="006216DD"/>
    <w:rsid w:val="006216F1"/>
    <w:rsid w:val="00621AB1"/>
    <w:rsid w:val="0062319A"/>
    <w:rsid w:val="00623D3D"/>
    <w:rsid w:val="00623F60"/>
    <w:rsid w:val="00624BA6"/>
    <w:rsid w:val="00625182"/>
    <w:rsid w:val="006251C6"/>
    <w:rsid w:val="006252DA"/>
    <w:rsid w:val="00625823"/>
    <w:rsid w:val="00625CBE"/>
    <w:rsid w:val="00626176"/>
    <w:rsid w:val="00627441"/>
    <w:rsid w:val="006279FE"/>
    <w:rsid w:val="00627B7D"/>
    <w:rsid w:val="006301CD"/>
    <w:rsid w:val="006301E7"/>
    <w:rsid w:val="0063030E"/>
    <w:rsid w:val="00631826"/>
    <w:rsid w:val="0063209B"/>
    <w:rsid w:val="00633770"/>
    <w:rsid w:val="006339C3"/>
    <w:rsid w:val="00633C15"/>
    <w:rsid w:val="006341A0"/>
    <w:rsid w:val="006343C3"/>
    <w:rsid w:val="00634779"/>
    <w:rsid w:val="00634B88"/>
    <w:rsid w:val="006352FA"/>
    <w:rsid w:val="00636D0D"/>
    <w:rsid w:val="006371AE"/>
    <w:rsid w:val="006373F4"/>
    <w:rsid w:val="0063795B"/>
    <w:rsid w:val="006406CA"/>
    <w:rsid w:val="00642BB7"/>
    <w:rsid w:val="00642D48"/>
    <w:rsid w:val="006436ED"/>
    <w:rsid w:val="00644F83"/>
    <w:rsid w:val="006452B7"/>
    <w:rsid w:val="006453AD"/>
    <w:rsid w:val="00645E0E"/>
    <w:rsid w:val="00647EC6"/>
    <w:rsid w:val="006503E6"/>
    <w:rsid w:val="006511E8"/>
    <w:rsid w:val="00651D16"/>
    <w:rsid w:val="006521E2"/>
    <w:rsid w:val="00652295"/>
    <w:rsid w:val="006539DC"/>
    <w:rsid w:val="00653FF1"/>
    <w:rsid w:val="006542ED"/>
    <w:rsid w:val="00654909"/>
    <w:rsid w:val="00654A9F"/>
    <w:rsid w:val="00655031"/>
    <w:rsid w:val="006567E6"/>
    <w:rsid w:val="0065765C"/>
    <w:rsid w:val="006579DF"/>
    <w:rsid w:val="00660C35"/>
    <w:rsid w:val="006618EE"/>
    <w:rsid w:val="00663BE1"/>
    <w:rsid w:val="006640F1"/>
    <w:rsid w:val="006641AD"/>
    <w:rsid w:val="006647AE"/>
    <w:rsid w:val="00664CFC"/>
    <w:rsid w:val="00664EF4"/>
    <w:rsid w:val="006659F1"/>
    <w:rsid w:val="00665B56"/>
    <w:rsid w:val="0066616A"/>
    <w:rsid w:val="00666DD9"/>
    <w:rsid w:val="00667C4F"/>
    <w:rsid w:val="00671937"/>
    <w:rsid w:val="00671E0B"/>
    <w:rsid w:val="006727D1"/>
    <w:rsid w:val="00673AAC"/>
    <w:rsid w:val="00673B6F"/>
    <w:rsid w:val="0067561B"/>
    <w:rsid w:val="00675C23"/>
    <w:rsid w:val="00675E96"/>
    <w:rsid w:val="00677A64"/>
    <w:rsid w:val="00677E7D"/>
    <w:rsid w:val="0068052C"/>
    <w:rsid w:val="00680934"/>
    <w:rsid w:val="00680BA0"/>
    <w:rsid w:val="006810CC"/>
    <w:rsid w:val="00681E48"/>
    <w:rsid w:val="00682712"/>
    <w:rsid w:val="0068292D"/>
    <w:rsid w:val="00683304"/>
    <w:rsid w:val="00683704"/>
    <w:rsid w:val="00683953"/>
    <w:rsid w:val="00683ADE"/>
    <w:rsid w:val="00683D79"/>
    <w:rsid w:val="006845E8"/>
    <w:rsid w:val="006846CD"/>
    <w:rsid w:val="00684828"/>
    <w:rsid w:val="00684C20"/>
    <w:rsid w:val="00685011"/>
    <w:rsid w:val="00686219"/>
    <w:rsid w:val="006866AD"/>
    <w:rsid w:val="0068780A"/>
    <w:rsid w:val="00687B64"/>
    <w:rsid w:val="00687BA7"/>
    <w:rsid w:val="00687E8B"/>
    <w:rsid w:val="00687ED7"/>
    <w:rsid w:val="00691352"/>
    <w:rsid w:val="006919E9"/>
    <w:rsid w:val="00691EBC"/>
    <w:rsid w:val="00692093"/>
    <w:rsid w:val="006922D1"/>
    <w:rsid w:val="00693450"/>
    <w:rsid w:val="00694291"/>
    <w:rsid w:val="00694E88"/>
    <w:rsid w:val="00695758"/>
    <w:rsid w:val="006957BB"/>
    <w:rsid w:val="00696334"/>
    <w:rsid w:val="00696DCC"/>
    <w:rsid w:val="00697C5D"/>
    <w:rsid w:val="00697D7B"/>
    <w:rsid w:val="006A23B7"/>
    <w:rsid w:val="006A251B"/>
    <w:rsid w:val="006A308C"/>
    <w:rsid w:val="006A3E11"/>
    <w:rsid w:val="006A4026"/>
    <w:rsid w:val="006A4F06"/>
    <w:rsid w:val="006A51F7"/>
    <w:rsid w:val="006A55DF"/>
    <w:rsid w:val="006A6117"/>
    <w:rsid w:val="006A641B"/>
    <w:rsid w:val="006A6996"/>
    <w:rsid w:val="006A7D0E"/>
    <w:rsid w:val="006A7EF3"/>
    <w:rsid w:val="006A7FE2"/>
    <w:rsid w:val="006B0193"/>
    <w:rsid w:val="006B0F44"/>
    <w:rsid w:val="006B1C30"/>
    <w:rsid w:val="006B1E72"/>
    <w:rsid w:val="006B2504"/>
    <w:rsid w:val="006B263F"/>
    <w:rsid w:val="006B288D"/>
    <w:rsid w:val="006B3845"/>
    <w:rsid w:val="006B3F56"/>
    <w:rsid w:val="006B4B3F"/>
    <w:rsid w:val="006B537F"/>
    <w:rsid w:val="006B5B08"/>
    <w:rsid w:val="006B5E23"/>
    <w:rsid w:val="006B5E30"/>
    <w:rsid w:val="006B6B9E"/>
    <w:rsid w:val="006B7384"/>
    <w:rsid w:val="006B7AAB"/>
    <w:rsid w:val="006C2080"/>
    <w:rsid w:val="006C23EF"/>
    <w:rsid w:val="006C2C35"/>
    <w:rsid w:val="006C2C6E"/>
    <w:rsid w:val="006C2FA6"/>
    <w:rsid w:val="006C4C73"/>
    <w:rsid w:val="006C4E38"/>
    <w:rsid w:val="006C5928"/>
    <w:rsid w:val="006C5CDD"/>
    <w:rsid w:val="006C6AC7"/>
    <w:rsid w:val="006C79CB"/>
    <w:rsid w:val="006C7C2C"/>
    <w:rsid w:val="006D0F1D"/>
    <w:rsid w:val="006D285C"/>
    <w:rsid w:val="006D3177"/>
    <w:rsid w:val="006D32E9"/>
    <w:rsid w:val="006D3D91"/>
    <w:rsid w:val="006D3ED3"/>
    <w:rsid w:val="006D53F7"/>
    <w:rsid w:val="006D59AC"/>
    <w:rsid w:val="006D638B"/>
    <w:rsid w:val="006D6926"/>
    <w:rsid w:val="006D6F9D"/>
    <w:rsid w:val="006D7469"/>
    <w:rsid w:val="006D7553"/>
    <w:rsid w:val="006E04F0"/>
    <w:rsid w:val="006E2B29"/>
    <w:rsid w:val="006E2B85"/>
    <w:rsid w:val="006E3C01"/>
    <w:rsid w:val="006E4298"/>
    <w:rsid w:val="006E4926"/>
    <w:rsid w:val="006E4E4A"/>
    <w:rsid w:val="006E4EB1"/>
    <w:rsid w:val="006E558E"/>
    <w:rsid w:val="006E5C9D"/>
    <w:rsid w:val="006E5CAF"/>
    <w:rsid w:val="006E66D6"/>
    <w:rsid w:val="006E6CD6"/>
    <w:rsid w:val="006E6E20"/>
    <w:rsid w:val="006E7553"/>
    <w:rsid w:val="006E7D0F"/>
    <w:rsid w:val="006F008B"/>
    <w:rsid w:val="006F07DA"/>
    <w:rsid w:val="006F117C"/>
    <w:rsid w:val="006F209C"/>
    <w:rsid w:val="006F24C1"/>
    <w:rsid w:val="006F264A"/>
    <w:rsid w:val="006F32C8"/>
    <w:rsid w:val="006F554F"/>
    <w:rsid w:val="006F5BAD"/>
    <w:rsid w:val="006F5C74"/>
    <w:rsid w:val="006F6057"/>
    <w:rsid w:val="006F71C3"/>
    <w:rsid w:val="006F7A85"/>
    <w:rsid w:val="006F7E26"/>
    <w:rsid w:val="00700BAD"/>
    <w:rsid w:val="00700C89"/>
    <w:rsid w:val="00703C18"/>
    <w:rsid w:val="0070442C"/>
    <w:rsid w:val="00704439"/>
    <w:rsid w:val="00704B59"/>
    <w:rsid w:val="00705D2A"/>
    <w:rsid w:val="00706370"/>
    <w:rsid w:val="0070650C"/>
    <w:rsid w:val="007069A5"/>
    <w:rsid w:val="00706BE0"/>
    <w:rsid w:val="00706DDB"/>
    <w:rsid w:val="00707245"/>
    <w:rsid w:val="00707326"/>
    <w:rsid w:val="00707EAB"/>
    <w:rsid w:val="00710668"/>
    <w:rsid w:val="00712398"/>
    <w:rsid w:val="00712451"/>
    <w:rsid w:val="007128E6"/>
    <w:rsid w:val="00712D12"/>
    <w:rsid w:val="00713254"/>
    <w:rsid w:val="00713FB9"/>
    <w:rsid w:val="0071491B"/>
    <w:rsid w:val="00714C2F"/>
    <w:rsid w:val="00716150"/>
    <w:rsid w:val="00716285"/>
    <w:rsid w:val="007166F4"/>
    <w:rsid w:val="0071672F"/>
    <w:rsid w:val="0071760E"/>
    <w:rsid w:val="00720B4C"/>
    <w:rsid w:val="00721786"/>
    <w:rsid w:val="00721DC3"/>
    <w:rsid w:val="00721EE7"/>
    <w:rsid w:val="00721F17"/>
    <w:rsid w:val="0072205D"/>
    <w:rsid w:val="007223BC"/>
    <w:rsid w:val="00722942"/>
    <w:rsid w:val="00722A7B"/>
    <w:rsid w:val="00723476"/>
    <w:rsid w:val="00724612"/>
    <w:rsid w:val="00725273"/>
    <w:rsid w:val="0072534A"/>
    <w:rsid w:val="007257F0"/>
    <w:rsid w:val="007258EA"/>
    <w:rsid w:val="0072615C"/>
    <w:rsid w:val="007265B5"/>
    <w:rsid w:val="0072698A"/>
    <w:rsid w:val="00726A58"/>
    <w:rsid w:val="00726D85"/>
    <w:rsid w:val="007276D0"/>
    <w:rsid w:val="00727F15"/>
    <w:rsid w:val="007301AE"/>
    <w:rsid w:val="007319FC"/>
    <w:rsid w:val="00733203"/>
    <w:rsid w:val="007332DE"/>
    <w:rsid w:val="007344C9"/>
    <w:rsid w:val="00734597"/>
    <w:rsid w:val="00734711"/>
    <w:rsid w:val="007349D7"/>
    <w:rsid w:val="0073526A"/>
    <w:rsid w:val="00735AA5"/>
    <w:rsid w:val="00736DDB"/>
    <w:rsid w:val="00740067"/>
    <w:rsid w:val="007409BB"/>
    <w:rsid w:val="00740F2F"/>
    <w:rsid w:val="00741230"/>
    <w:rsid w:val="00741337"/>
    <w:rsid w:val="00741D7A"/>
    <w:rsid w:val="00742088"/>
    <w:rsid w:val="0074210C"/>
    <w:rsid w:val="00743799"/>
    <w:rsid w:val="007443E3"/>
    <w:rsid w:val="00744E47"/>
    <w:rsid w:val="00744F4A"/>
    <w:rsid w:val="00745549"/>
    <w:rsid w:val="0074635C"/>
    <w:rsid w:val="00746FA8"/>
    <w:rsid w:val="00750234"/>
    <w:rsid w:val="007505E9"/>
    <w:rsid w:val="00750DD0"/>
    <w:rsid w:val="00750FC3"/>
    <w:rsid w:val="00751BCE"/>
    <w:rsid w:val="00753F92"/>
    <w:rsid w:val="00754A49"/>
    <w:rsid w:val="00754FEC"/>
    <w:rsid w:val="0075564C"/>
    <w:rsid w:val="0075701A"/>
    <w:rsid w:val="00757550"/>
    <w:rsid w:val="0075759A"/>
    <w:rsid w:val="00757AB7"/>
    <w:rsid w:val="0076069A"/>
    <w:rsid w:val="00761442"/>
    <w:rsid w:val="00761BAD"/>
    <w:rsid w:val="00761C9A"/>
    <w:rsid w:val="00762773"/>
    <w:rsid w:val="007638D4"/>
    <w:rsid w:val="007639CD"/>
    <w:rsid w:val="00764121"/>
    <w:rsid w:val="007642B5"/>
    <w:rsid w:val="0076599A"/>
    <w:rsid w:val="00765F15"/>
    <w:rsid w:val="0076686E"/>
    <w:rsid w:val="00766C8B"/>
    <w:rsid w:val="00767857"/>
    <w:rsid w:val="0077102F"/>
    <w:rsid w:val="00771035"/>
    <w:rsid w:val="0077128D"/>
    <w:rsid w:val="00771589"/>
    <w:rsid w:val="00771606"/>
    <w:rsid w:val="00771B8A"/>
    <w:rsid w:val="00772670"/>
    <w:rsid w:val="00772EA9"/>
    <w:rsid w:val="00773CF2"/>
    <w:rsid w:val="007745C3"/>
    <w:rsid w:val="007747C1"/>
    <w:rsid w:val="0077570C"/>
    <w:rsid w:val="007759C0"/>
    <w:rsid w:val="00775EC6"/>
    <w:rsid w:val="00776416"/>
    <w:rsid w:val="007809C0"/>
    <w:rsid w:val="00781A6B"/>
    <w:rsid w:val="00781ED7"/>
    <w:rsid w:val="00782415"/>
    <w:rsid w:val="0078243F"/>
    <w:rsid w:val="0078259F"/>
    <w:rsid w:val="00782D8A"/>
    <w:rsid w:val="00783B5F"/>
    <w:rsid w:val="00783D25"/>
    <w:rsid w:val="00783EDA"/>
    <w:rsid w:val="00783F6B"/>
    <w:rsid w:val="007869D4"/>
    <w:rsid w:val="00786B8E"/>
    <w:rsid w:val="00787482"/>
    <w:rsid w:val="00787612"/>
    <w:rsid w:val="00787D20"/>
    <w:rsid w:val="00787D86"/>
    <w:rsid w:val="00790692"/>
    <w:rsid w:val="00791065"/>
    <w:rsid w:val="00793067"/>
    <w:rsid w:val="0079323E"/>
    <w:rsid w:val="00793CC9"/>
    <w:rsid w:val="00794AE6"/>
    <w:rsid w:val="00794F9A"/>
    <w:rsid w:val="00796820"/>
    <w:rsid w:val="00796C6A"/>
    <w:rsid w:val="00796E4B"/>
    <w:rsid w:val="0079739A"/>
    <w:rsid w:val="007A2110"/>
    <w:rsid w:val="007A27CD"/>
    <w:rsid w:val="007A3A3A"/>
    <w:rsid w:val="007A3F50"/>
    <w:rsid w:val="007A4046"/>
    <w:rsid w:val="007A44F5"/>
    <w:rsid w:val="007A4C2D"/>
    <w:rsid w:val="007A4C2F"/>
    <w:rsid w:val="007A52DC"/>
    <w:rsid w:val="007A5897"/>
    <w:rsid w:val="007A591A"/>
    <w:rsid w:val="007A5CC0"/>
    <w:rsid w:val="007A6D67"/>
    <w:rsid w:val="007A7404"/>
    <w:rsid w:val="007B0B23"/>
    <w:rsid w:val="007B0DDC"/>
    <w:rsid w:val="007B1515"/>
    <w:rsid w:val="007B1595"/>
    <w:rsid w:val="007B1882"/>
    <w:rsid w:val="007B3191"/>
    <w:rsid w:val="007B3EFB"/>
    <w:rsid w:val="007B4B53"/>
    <w:rsid w:val="007B5933"/>
    <w:rsid w:val="007B78F7"/>
    <w:rsid w:val="007C03B6"/>
    <w:rsid w:val="007C13CF"/>
    <w:rsid w:val="007C1E0B"/>
    <w:rsid w:val="007C1F07"/>
    <w:rsid w:val="007C2C2E"/>
    <w:rsid w:val="007C2FCD"/>
    <w:rsid w:val="007C35B4"/>
    <w:rsid w:val="007C5771"/>
    <w:rsid w:val="007C5A4E"/>
    <w:rsid w:val="007C5B41"/>
    <w:rsid w:val="007C5CDD"/>
    <w:rsid w:val="007C6797"/>
    <w:rsid w:val="007C6C6D"/>
    <w:rsid w:val="007C7224"/>
    <w:rsid w:val="007D0DCC"/>
    <w:rsid w:val="007D11D5"/>
    <w:rsid w:val="007D13C8"/>
    <w:rsid w:val="007D23CE"/>
    <w:rsid w:val="007D2C53"/>
    <w:rsid w:val="007D2F61"/>
    <w:rsid w:val="007D30BA"/>
    <w:rsid w:val="007D367D"/>
    <w:rsid w:val="007D5C55"/>
    <w:rsid w:val="007D631C"/>
    <w:rsid w:val="007D73E8"/>
    <w:rsid w:val="007E0242"/>
    <w:rsid w:val="007E0E6D"/>
    <w:rsid w:val="007E1828"/>
    <w:rsid w:val="007E21E4"/>
    <w:rsid w:val="007E2732"/>
    <w:rsid w:val="007E2CD2"/>
    <w:rsid w:val="007E2F81"/>
    <w:rsid w:val="007E312D"/>
    <w:rsid w:val="007E38BB"/>
    <w:rsid w:val="007E3FBB"/>
    <w:rsid w:val="007E554A"/>
    <w:rsid w:val="007E6FCE"/>
    <w:rsid w:val="007E7172"/>
    <w:rsid w:val="007E7B8F"/>
    <w:rsid w:val="007E7BD1"/>
    <w:rsid w:val="007F001D"/>
    <w:rsid w:val="007F0549"/>
    <w:rsid w:val="007F07F1"/>
    <w:rsid w:val="007F096B"/>
    <w:rsid w:val="007F1D4E"/>
    <w:rsid w:val="007F22FD"/>
    <w:rsid w:val="007F3252"/>
    <w:rsid w:val="007F3396"/>
    <w:rsid w:val="007F4001"/>
    <w:rsid w:val="007F4D1D"/>
    <w:rsid w:val="007F4D7A"/>
    <w:rsid w:val="007F585B"/>
    <w:rsid w:val="007F7747"/>
    <w:rsid w:val="00800745"/>
    <w:rsid w:val="0080075A"/>
    <w:rsid w:val="0080082D"/>
    <w:rsid w:val="00800CC9"/>
    <w:rsid w:val="00802157"/>
    <w:rsid w:val="008038E4"/>
    <w:rsid w:val="00804C22"/>
    <w:rsid w:val="00806936"/>
    <w:rsid w:val="008073CD"/>
    <w:rsid w:val="00810B76"/>
    <w:rsid w:val="00811140"/>
    <w:rsid w:val="008118DA"/>
    <w:rsid w:val="00812106"/>
    <w:rsid w:val="008121CF"/>
    <w:rsid w:val="008126E1"/>
    <w:rsid w:val="008129EA"/>
    <w:rsid w:val="00813926"/>
    <w:rsid w:val="00813E8F"/>
    <w:rsid w:val="0081482E"/>
    <w:rsid w:val="0081506D"/>
    <w:rsid w:val="0081509C"/>
    <w:rsid w:val="00815207"/>
    <w:rsid w:val="00817418"/>
    <w:rsid w:val="00817DD6"/>
    <w:rsid w:val="00817EE5"/>
    <w:rsid w:val="00820E0B"/>
    <w:rsid w:val="0082197C"/>
    <w:rsid w:val="00822576"/>
    <w:rsid w:val="008242E0"/>
    <w:rsid w:val="00824E95"/>
    <w:rsid w:val="0082594F"/>
    <w:rsid w:val="00825ACE"/>
    <w:rsid w:val="00825D28"/>
    <w:rsid w:val="008265EE"/>
    <w:rsid w:val="00826602"/>
    <w:rsid w:val="00826776"/>
    <w:rsid w:val="008268E7"/>
    <w:rsid w:val="00826C5C"/>
    <w:rsid w:val="00827BFC"/>
    <w:rsid w:val="00830107"/>
    <w:rsid w:val="00833697"/>
    <w:rsid w:val="00833CD4"/>
    <w:rsid w:val="00834C22"/>
    <w:rsid w:val="00834D26"/>
    <w:rsid w:val="00834EFA"/>
    <w:rsid w:val="00835617"/>
    <w:rsid w:val="008357E7"/>
    <w:rsid w:val="00835872"/>
    <w:rsid w:val="0083599C"/>
    <w:rsid w:val="008367DE"/>
    <w:rsid w:val="00836B48"/>
    <w:rsid w:val="008374B1"/>
    <w:rsid w:val="0083764E"/>
    <w:rsid w:val="00837D05"/>
    <w:rsid w:val="008400A8"/>
    <w:rsid w:val="0084166C"/>
    <w:rsid w:val="00841690"/>
    <w:rsid w:val="00841BBE"/>
    <w:rsid w:val="008424A6"/>
    <w:rsid w:val="008432AA"/>
    <w:rsid w:val="00843379"/>
    <w:rsid w:val="00843A2B"/>
    <w:rsid w:val="00843A39"/>
    <w:rsid w:val="00843B8C"/>
    <w:rsid w:val="00843DA3"/>
    <w:rsid w:val="00844783"/>
    <w:rsid w:val="00845692"/>
    <w:rsid w:val="00845EE2"/>
    <w:rsid w:val="00845FB5"/>
    <w:rsid w:val="00846D39"/>
    <w:rsid w:val="0084794C"/>
    <w:rsid w:val="00850009"/>
    <w:rsid w:val="008501C0"/>
    <w:rsid w:val="00851AB7"/>
    <w:rsid w:val="0085249D"/>
    <w:rsid w:val="008525A1"/>
    <w:rsid w:val="0085328E"/>
    <w:rsid w:val="008534BB"/>
    <w:rsid w:val="00853CFD"/>
    <w:rsid w:val="00854646"/>
    <w:rsid w:val="0085498E"/>
    <w:rsid w:val="008567AE"/>
    <w:rsid w:val="00856A9C"/>
    <w:rsid w:val="00860D0F"/>
    <w:rsid w:val="00861765"/>
    <w:rsid w:val="0086208C"/>
    <w:rsid w:val="00862313"/>
    <w:rsid w:val="00862725"/>
    <w:rsid w:val="00862B25"/>
    <w:rsid w:val="00863025"/>
    <w:rsid w:val="00863A7B"/>
    <w:rsid w:val="00863DF2"/>
    <w:rsid w:val="00864155"/>
    <w:rsid w:val="00864804"/>
    <w:rsid w:val="00864A59"/>
    <w:rsid w:val="00864D67"/>
    <w:rsid w:val="0086542A"/>
    <w:rsid w:val="00865CEB"/>
    <w:rsid w:val="00866B39"/>
    <w:rsid w:val="00866C7D"/>
    <w:rsid w:val="00866CFE"/>
    <w:rsid w:val="00867AE1"/>
    <w:rsid w:val="008702DF"/>
    <w:rsid w:val="00870339"/>
    <w:rsid w:val="008703B2"/>
    <w:rsid w:val="00870FCE"/>
    <w:rsid w:val="0087265A"/>
    <w:rsid w:val="00874ADE"/>
    <w:rsid w:val="00875F96"/>
    <w:rsid w:val="00876FDB"/>
    <w:rsid w:val="008770DD"/>
    <w:rsid w:val="008773AC"/>
    <w:rsid w:val="00880F78"/>
    <w:rsid w:val="00881AE3"/>
    <w:rsid w:val="00881F80"/>
    <w:rsid w:val="0088243C"/>
    <w:rsid w:val="0088328C"/>
    <w:rsid w:val="00883664"/>
    <w:rsid w:val="0088394E"/>
    <w:rsid w:val="00883B70"/>
    <w:rsid w:val="0088437B"/>
    <w:rsid w:val="00884FE5"/>
    <w:rsid w:val="00885975"/>
    <w:rsid w:val="00885D82"/>
    <w:rsid w:val="00886D7E"/>
    <w:rsid w:val="00886F76"/>
    <w:rsid w:val="00887656"/>
    <w:rsid w:val="00887EA8"/>
    <w:rsid w:val="00887EE5"/>
    <w:rsid w:val="00891C3F"/>
    <w:rsid w:val="00891DB9"/>
    <w:rsid w:val="00892106"/>
    <w:rsid w:val="00893A69"/>
    <w:rsid w:val="008941EB"/>
    <w:rsid w:val="00894A64"/>
    <w:rsid w:val="00894D9D"/>
    <w:rsid w:val="00894F09"/>
    <w:rsid w:val="00894FDA"/>
    <w:rsid w:val="00895CA8"/>
    <w:rsid w:val="008973BE"/>
    <w:rsid w:val="008A00A1"/>
    <w:rsid w:val="008A0772"/>
    <w:rsid w:val="008A15D4"/>
    <w:rsid w:val="008A2398"/>
    <w:rsid w:val="008A35D0"/>
    <w:rsid w:val="008A3BED"/>
    <w:rsid w:val="008A3D40"/>
    <w:rsid w:val="008A3EF3"/>
    <w:rsid w:val="008A5592"/>
    <w:rsid w:val="008A5A97"/>
    <w:rsid w:val="008A663D"/>
    <w:rsid w:val="008A6DA8"/>
    <w:rsid w:val="008A6E22"/>
    <w:rsid w:val="008A6E41"/>
    <w:rsid w:val="008A6E81"/>
    <w:rsid w:val="008A7335"/>
    <w:rsid w:val="008A78DE"/>
    <w:rsid w:val="008B1084"/>
    <w:rsid w:val="008B1621"/>
    <w:rsid w:val="008B2CB8"/>
    <w:rsid w:val="008B30A2"/>
    <w:rsid w:val="008B3385"/>
    <w:rsid w:val="008B4F2A"/>
    <w:rsid w:val="008B5375"/>
    <w:rsid w:val="008B5A2E"/>
    <w:rsid w:val="008B5E62"/>
    <w:rsid w:val="008B615A"/>
    <w:rsid w:val="008B68E0"/>
    <w:rsid w:val="008B714A"/>
    <w:rsid w:val="008C0012"/>
    <w:rsid w:val="008C0188"/>
    <w:rsid w:val="008C105F"/>
    <w:rsid w:val="008C113C"/>
    <w:rsid w:val="008C172A"/>
    <w:rsid w:val="008C17D7"/>
    <w:rsid w:val="008C1DAF"/>
    <w:rsid w:val="008C35D1"/>
    <w:rsid w:val="008C4094"/>
    <w:rsid w:val="008C4785"/>
    <w:rsid w:val="008C4FBD"/>
    <w:rsid w:val="008C535B"/>
    <w:rsid w:val="008C5A94"/>
    <w:rsid w:val="008C6930"/>
    <w:rsid w:val="008C69A9"/>
    <w:rsid w:val="008C7BCF"/>
    <w:rsid w:val="008C7D2F"/>
    <w:rsid w:val="008D14C6"/>
    <w:rsid w:val="008D229A"/>
    <w:rsid w:val="008D2540"/>
    <w:rsid w:val="008D35E7"/>
    <w:rsid w:val="008D4A63"/>
    <w:rsid w:val="008D653C"/>
    <w:rsid w:val="008D7117"/>
    <w:rsid w:val="008D788C"/>
    <w:rsid w:val="008E19FA"/>
    <w:rsid w:val="008E1C8A"/>
    <w:rsid w:val="008E34B7"/>
    <w:rsid w:val="008E4958"/>
    <w:rsid w:val="008E4B0E"/>
    <w:rsid w:val="008E4B55"/>
    <w:rsid w:val="008E6327"/>
    <w:rsid w:val="008E6565"/>
    <w:rsid w:val="008E68A6"/>
    <w:rsid w:val="008E7463"/>
    <w:rsid w:val="008E78E5"/>
    <w:rsid w:val="008E7D01"/>
    <w:rsid w:val="008F0621"/>
    <w:rsid w:val="008F0B68"/>
    <w:rsid w:val="008F10F2"/>
    <w:rsid w:val="008F1227"/>
    <w:rsid w:val="008F2B0C"/>
    <w:rsid w:val="008F440C"/>
    <w:rsid w:val="008F4450"/>
    <w:rsid w:val="008F45E1"/>
    <w:rsid w:val="008F4979"/>
    <w:rsid w:val="008F551E"/>
    <w:rsid w:val="008F72E1"/>
    <w:rsid w:val="008F770F"/>
    <w:rsid w:val="00900720"/>
    <w:rsid w:val="00900965"/>
    <w:rsid w:val="00902766"/>
    <w:rsid w:val="0090283A"/>
    <w:rsid w:val="00902E11"/>
    <w:rsid w:val="00903199"/>
    <w:rsid w:val="00906D5B"/>
    <w:rsid w:val="00911203"/>
    <w:rsid w:val="00911428"/>
    <w:rsid w:val="00911534"/>
    <w:rsid w:val="00911863"/>
    <w:rsid w:val="00911CB1"/>
    <w:rsid w:val="009120EB"/>
    <w:rsid w:val="009120F7"/>
    <w:rsid w:val="009120F8"/>
    <w:rsid w:val="0091279E"/>
    <w:rsid w:val="00913136"/>
    <w:rsid w:val="00913417"/>
    <w:rsid w:val="00913977"/>
    <w:rsid w:val="00914AB7"/>
    <w:rsid w:val="009151E0"/>
    <w:rsid w:val="00916326"/>
    <w:rsid w:val="00920818"/>
    <w:rsid w:val="00920F16"/>
    <w:rsid w:val="00922501"/>
    <w:rsid w:val="00922507"/>
    <w:rsid w:val="009231BF"/>
    <w:rsid w:val="0092400C"/>
    <w:rsid w:val="009240EA"/>
    <w:rsid w:val="009242F6"/>
    <w:rsid w:val="009244A2"/>
    <w:rsid w:val="00924A34"/>
    <w:rsid w:val="00925AE4"/>
    <w:rsid w:val="00925D9E"/>
    <w:rsid w:val="00925DB9"/>
    <w:rsid w:val="009261A0"/>
    <w:rsid w:val="00927C8E"/>
    <w:rsid w:val="00930AD5"/>
    <w:rsid w:val="00930D86"/>
    <w:rsid w:val="00931A6C"/>
    <w:rsid w:val="00932803"/>
    <w:rsid w:val="009328E5"/>
    <w:rsid w:val="00932D51"/>
    <w:rsid w:val="00933107"/>
    <w:rsid w:val="0093436A"/>
    <w:rsid w:val="0093438A"/>
    <w:rsid w:val="009349C9"/>
    <w:rsid w:val="00934B9B"/>
    <w:rsid w:val="009350D7"/>
    <w:rsid w:val="00935779"/>
    <w:rsid w:val="009358D2"/>
    <w:rsid w:val="00936BFE"/>
    <w:rsid w:val="0094009D"/>
    <w:rsid w:val="009403B4"/>
    <w:rsid w:val="00940CF9"/>
    <w:rsid w:val="009410B9"/>
    <w:rsid w:val="00941411"/>
    <w:rsid w:val="00941D69"/>
    <w:rsid w:val="00942049"/>
    <w:rsid w:val="009421D3"/>
    <w:rsid w:val="009422A7"/>
    <w:rsid w:val="00942948"/>
    <w:rsid w:val="00942DD5"/>
    <w:rsid w:val="00943369"/>
    <w:rsid w:val="0094396F"/>
    <w:rsid w:val="00943DD5"/>
    <w:rsid w:val="00946482"/>
    <w:rsid w:val="0094667F"/>
    <w:rsid w:val="0094668C"/>
    <w:rsid w:val="0094689E"/>
    <w:rsid w:val="00946DCC"/>
    <w:rsid w:val="0094764A"/>
    <w:rsid w:val="009513AA"/>
    <w:rsid w:val="009515BA"/>
    <w:rsid w:val="00951D1D"/>
    <w:rsid w:val="009531D8"/>
    <w:rsid w:val="00953644"/>
    <w:rsid w:val="00953D5E"/>
    <w:rsid w:val="00954949"/>
    <w:rsid w:val="0095496A"/>
    <w:rsid w:val="00955C06"/>
    <w:rsid w:val="00956965"/>
    <w:rsid w:val="00956CC7"/>
    <w:rsid w:val="00956F66"/>
    <w:rsid w:val="00960079"/>
    <w:rsid w:val="00960928"/>
    <w:rsid w:val="00960B89"/>
    <w:rsid w:val="00960F19"/>
    <w:rsid w:val="00961B11"/>
    <w:rsid w:val="009622E1"/>
    <w:rsid w:val="009628C0"/>
    <w:rsid w:val="00962A8F"/>
    <w:rsid w:val="00962B73"/>
    <w:rsid w:val="00964D03"/>
    <w:rsid w:val="00965088"/>
    <w:rsid w:val="00965243"/>
    <w:rsid w:val="00966715"/>
    <w:rsid w:val="0096744A"/>
    <w:rsid w:val="00967C62"/>
    <w:rsid w:val="0097016D"/>
    <w:rsid w:val="00971157"/>
    <w:rsid w:val="009715FA"/>
    <w:rsid w:val="00971EE2"/>
    <w:rsid w:val="00972182"/>
    <w:rsid w:val="00972601"/>
    <w:rsid w:val="00973973"/>
    <w:rsid w:val="00974276"/>
    <w:rsid w:val="00974974"/>
    <w:rsid w:val="00974CBC"/>
    <w:rsid w:val="00974E3E"/>
    <w:rsid w:val="009753A3"/>
    <w:rsid w:val="009763C6"/>
    <w:rsid w:val="009767CC"/>
    <w:rsid w:val="00977408"/>
    <w:rsid w:val="00977B4E"/>
    <w:rsid w:val="00977D29"/>
    <w:rsid w:val="00980405"/>
    <w:rsid w:val="00981A26"/>
    <w:rsid w:val="00983E53"/>
    <w:rsid w:val="009843EA"/>
    <w:rsid w:val="00985250"/>
    <w:rsid w:val="0098568B"/>
    <w:rsid w:val="009867B3"/>
    <w:rsid w:val="00986CE2"/>
    <w:rsid w:val="00987E8F"/>
    <w:rsid w:val="00990337"/>
    <w:rsid w:val="00990757"/>
    <w:rsid w:val="00990974"/>
    <w:rsid w:val="009911ED"/>
    <w:rsid w:val="00991294"/>
    <w:rsid w:val="00991732"/>
    <w:rsid w:val="00991F6A"/>
    <w:rsid w:val="00994385"/>
    <w:rsid w:val="00994B7B"/>
    <w:rsid w:val="00994D64"/>
    <w:rsid w:val="009957A9"/>
    <w:rsid w:val="00995F61"/>
    <w:rsid w:val="00996529"/>
    <w:rsid w:val="0099672F"/>
    <w:rsid w:val="00997330"/>
    <w:rsid w:val="00997378"/>
    <w:rsid w:val="009974D0"/>
    <w:rsid w:val="009A03AF"/>
    <w:rsid w:val="009A040E"/>
    <w:rsid w:val="009A1068"/>
    <w:rsid w:val="009A10B3"/>
    <w:rsid w:val="009A1B9E"/>
    <w:rsid w:val="009A2481"/>
    <w:rsid w:val="009A2EC3"/>
    <w:rsid w:val="009A313C"/>
    <w:rsid w:val="009A314A"/>
    <w:rsid w:val="009A4A7D"/>
    <w:rsid w:val="009A4B3C"/>
    <w:rsid w:val="009A4EC7"/>
    <w:rsid w:val="009A520A"/>
    <w:rsid w:val="009A71C0"/>
    <w:rsid w:val="009A79BC"/>
    <w:rsid w:val="009A7CBB"/>
    <w:rsid w:val="009B003A"/>
    <w:rsid w:val="009B0D15"/>
    <w:rsid w:val="009B17DA"/>
    <w:rsid w:val="009B1AE2"/>
    <w:rsid w:val="009B1C92"/>
    <w:rsid w:val="009B1F98"/>
    <w:rsid w:val="009B2466"/>
    <w:rsid w:val="009B28D6"/>
    <w:rsid w:val="009B385E"/>
    <w:rsid w:val="009B3E4B"/>
    <w:rsid w:val="009B3EDC"/>
    <w:rsid w:val="009B47BE"/>
    <w:rsid w:val="009B535D"/>
    <w:rsid w:val="009B56BC"/>
    <w:rsid w:val="009B5B8B"/>
    <w:rsid w:val="009B643F"/>
    <w:rsid w:val="009B70EF"/>
    <w:rsid w:val="009C1534"/>
    <w:rsid w:val="009C27FE"/>
    <w:rsid w:val="009C29C5"/>
    <w:rsid w:val="009C2ACD"/>
    <w:rsid w:val="009C3BB3"/>
    <w:rsid w:val="009C44D5"/>
    <w:rsid w:val="009C6962"/>
    <w:rsid w:val="009C7A56"/>
    <w:rsid w:val="009D034D"/>
    <w:rsid w:val="009D093B"/>
    <w:rsid w:val="009D26F3"/>
    <w:rsid w:val="009D30A1"/>
    <w:rsid w:val="009D3A4C"/>
    <w:rsid w:val="009D426C"/>
    <w:rsid w:val="009D4466"/>
    <w:rsid w:val="009D56B1"/>
    <w:rsid w:val="009D60A6"/>
    <w:rsid w:val="009D7153"/>
    <w:rsid w:val="009D786E"/>
    <w:rsid w:val="009D7B97"/>
    <w:rsid w:val="009E11FB"/>
    <w:rsid w:val="009E1EB2"/>
    <w:rsid w:val="009E2341"/>
    <w:rsid w:val="009E25DF"/>
    <w:rsid w:val="009E28DC"/>
    <w:rsid w:val="009E2A5A"/>
    <w:rsid w:val="009E429D"/>
    <w:rsid w:val="009E591E"/>
    <w:rsid w:val="009E5C2A"/>
    <w:rsid w:val="009E6175"/>
    <w:rsid w:val="009E62A6"/>
    <w:rsid w:val="009E712D"/>
    <w:rsid w:val="009F0203"/>
    <w:rsid w:val="009F08DE"/>
    <w:rsid w:val="009F0B23"/>
    <w:rsid w:val="009F1BE6"/>
    <w:rsid w:val="009F1DC1"/>
    <w:rsid w:val="009F2926"/>
    <w:rsid w:val="009F2E18"/>
    <w:rsid w:val="009F3524"/>
    <w:rsid w:val="009F3AFF"/>
    <w:rsid w:val="009F5906"/>
    <w:rsid w:val="009F59AB"/>
    <w:rsid w:val="009F6A4E"/>
    <w:rsid w:val="009F708B"/>
    <w:rsid w:val="009F7362"/>
    <w:rsid w:val="009F7A4D"/>
    <w:rsid w:val="00A01D5A"/>
    <w:rsid w:val="00A022A1"/>
    <w:rsid w:val="00A02BBB"/>
    <w:rsid w:val="00A0315B"/>
    <w:rsid w:val="00A03560"/>
    <w:rsid w:val="00A03B61"/>
    <w:rsid w:val="00A04941"/>
    <w:rsid w:val="00A0520B"/>
    <w:rsid w:val="00A05FF6"/>
    <w:rsid w:val="00A06043"/>
    <w:rsid w:val="00A06621"/>
    <w:rsid w:val="00A06A65"/>
    <w:rsid w:val="00A072F5"/>
    <w:rsid w:val="00A07343"/>
    <w:rsid w:val="00A077C6"/>
    <w:rsid w:val="00A079EA"/>
    <w:rsid w:val="00A10D0D"/>
    <w:rsid w:val="00A121BE"/>
    <w:rsid w:val="00A131D5"/>
    <w:rsid w:val="00A1345E"/>
    <w:rsid w:val="00A1352C"/>
    <w:rsid w:val="00A13AAE"/>
    <w:rsid w:val="00A14A83"/>
    <w:rsid w:val="00A15607"/>
    <w:rsid w:val="00A15B87"/>
    <w:rsid w:val="00A15E98"/>
    <w:rsid w:val="00A16463"/>
    <w:rsid w:val="00A16474"/>
    <w:rsid w:val="00A16809"/>
    <w:rsid w:val="00A16F29"/>
    <w:rsid w:val="00A17CD1"/>
    <w:rsid w:val="00A21D0C"/>
    <w:rsid w:val="00A22786"/>
    <w:rsid w:val="00A22798"/>
    <w:rsid w:val="00A232A0"/>
    <w:rsid w:val="00A24DE3"/>
    <w:rsid w:val="00A25AC6"/>
    <w:rsid w:val="00A26247"/>
    <w:rsid w:val="00A26A74"/>
    <w:rsid w:val="00A315D2"/>
    <w:rsid w:val="00A31E83"/>
    <w:rsid w:val="00A325A8"/>
    <w:rsid w:val="00A327F4"/>
    <w:rsid w:val="00A3291C"/>
    <w:rsid w:val="00A34C36"/>
    <w:rsid w:val="00A34D95"/>
    <w:rsid w:val="00A35CE0"/>
    <w:rsid w:val="00A405EF"/>
    <w:rsid w:val="00A410FF"/>
    <w:rsid w:val="00A4165D"/>
    <w:rsid w:val="00A41F28"/>
    <w:rsid w:val="00A4251F"/>
    <w:rsid w:val="00A42658"/>
    <w:rsid w:val="00A42EF4"/>
    <w:rsid w:val="00A4397E"/>
    <w:rsid w:val="00A45105"/>
    <w:rsid w:val="00A4640B"/>
    <w:rsid w:val="00A4640E"/>
    <w:rsid w:val="00A50A57"/>
    <w:rsid w:val="00A51D44"/>
    <w:rsid w:val="00A5230D"/>
    <w:rsid w:val="00A52572"/>
    <w:rsid w:val="00A52A2B"/>
    <w:rsid w:val="00A53889"/>
    <w:rsid w:val="00A53DA1"/>
    <w:rsid w:val="00A542FB"/>
    <w:rsid w:val="00A54860"/>
    <w:rsid w:val="00A54BC4"/>
    <w:rsid w:val="00A55491"/>
    <w:rsid w:val="00A55742"/>
    <w:rsid w:val="00A567E9"/>
    <w:rsid w:val="00A56E90"/>
    <w:rsid w:val="00A56F12"/>
    <w:rsid w:val="00A61282"/>
    <w:rsid w:val="00A616C7"/>
    <w:rsid w:val="00A61939"/>
    <w:rsid w:val="00A61DA1"/>
    <w:rsid w:val="00A6200B"/>
    <w:rsid w:val="00A626D4"/>
    <w:rsid w:val="00A639C6"/>
    <w:rsid w:val="00A63E15"/>
    <w:rsid w:val="00A65062"/>
    <w:rsid w:val="00A652CE"/>
    <w:rsid w:val="00A66C87"/>
    <w:rsid w:val="00A66DCD"/>
    <w:rsid w:val="00A67A48"/>
    <w:rsid w:val="00A701CE"/>
    <w:rsid w:val="00A7388B"/>
    <w:rsid w:val="00A73E10"/>
    <w:rsid w:val="00A741AD"/>
    <w:rsid w:val="00A7471D"/>
    <w:rsid w:val="00A747CA"/>
    <w:rsid w:val="00A7496E"/>
    <w:rsid w:val="00A74CFF"/>
    <w:rsid w:val="00A75407"/>
    <w:rsid w:val="00A754CA"/>
    <w:rsid w:val="00A75516"/>
    <w:rsid w:val="00A758A9"/>
    <w:rsid w:val="00A759B1"/>
    <w:rsid w:val="00A75D54"/>
    <w:rsid w:val="00A76758"/>
    <w:rsid w:val="00A77527"/>
    <w:rsid w:val="00A7785D"/>
    <w:rsid w:val="00A804A0"/>
    <w:rsid w:val="00A80662"/>
    <w:rsid w:val="00A8081B"/>
    <w:rsid w:val="00A81490"/>
    <w:rsid w:val="00A81962"/>
    <w:rsid w:val="00A84192"/>
    <w:rsid w:val="00A8426D"/>
    <w:rsid w:val="00A847D8"/>
    <w:rsid w:val="00A84B6B"/>
    <w:rsid w:val="00A85074"/>
    <w:rsid w:val="00A87C91"/>
    <w:rsid w:val="00A87C95"/>
    <w:rsid w:val="00A90B0D"/>
    <w:rsid w:val="00A91BE8"/>
    <w:rsid w:val="00A91F95"/>
    <w:rsid w:val="00A920A3"/>
    <w:rsid w:val="00A920DA"/>
    <w:rsid w:val="00A921A7"/>
    <w:rsid w:val="00A92788"/>
    <w:rsid w:val="00A93099"/>
    <w:rsid w:val="00A93372"/>
    <w:rsid w:val="00A936A0"/>
    <w:rsid w:val="00A9396B"/>
    <w:rsid w:val="00A939E5"/>
    <w:rsid w:val="00A93DB4"/>
    <w:rsid w:val="00A94862"/>
    <w:rsid w:val="00A9510C"/>
    <w:rsid w:val="00A95430"/>
    <w:rsid w:val="00A96348"/>
    <w:rsid w:val="00A96588"/>
    <w:rsid w:val="00A97A13"/>
    <w:rsid w:val="00A97EE7"/>
    <w:rsid w:val="00A97F03"/>
    <w:rsid w:val="00AA138C"/>
    <w:rsid w:val="00AA1842"/>
    <w:rsid w:val="00AA1BB3"/>
    <w:rsid w:val="00AA35A8"/>
    <w:rsid w:val="00AA421E"/>
    <w:rsid w:val="00AA42DD"/>
    <w:rsid w:val="00AA4C83"/>
    <w:rsid w:val="00AA51D1"/>
    <w:rsid w:val="00AA59A3"/>
    <w:rsid w:val="00AB057B"/>
    <w:rsid w:val="00AB081A"/>
    <w:rsid w:val="00AB1146"/>
    <w:rsid w:val="00AB161E"/>
    <w:rsid w:val="00AB1623"/>
    <w:rsid w:val="00AB1E3D"/>
    <w:rsid w:val="00AB260D"/>
    <w:rsid w:val="00AB4D5A"/>
    <w:rsid w:val="00AB4F9C"/>
    <w:rsid w:val="00AB5019"/>
    <w:rsid w:val="00AB5A9F"/>
    <w:rsid w:val="00AB5B90"/>
    <w:rsid w:val="00AB69BC"/>
    <w:rsid w:val="00AB7DD6"/>
    <w:rsid w:val="00AC0232"/>
    <w:rsid w:val="00AC09F6"/>
    <w:rsid w:val="00AC0EB0"/>
    <w:rsid w:val="00AC15B0"/>
    <w:rsid w:val="00AC1B2F"/>
    <w:rsid w:val="00AC202B"/>
    <w:rsid w:val="00AC209C"/>
    <w:rsid w:val="00AC27ED"/>
    <w:rsid w:val="00AC2AF7"/>
    <w:rsid w:val="00AC2EDD"/>
    <w:rsid w:val="00AC3680"/>
    <w:rsid w:val="00AC39EC"/>
    <w:rsid w:val="00AC3CDD"/>
    <w:rsid w:val="00AC4066"/>
    <w:rsid w:val="00AC4726"/>
    <w:rsid w:val="00AC500C"/>
    <w:rsid w:val="00AC5AF4"/>
    <w:rsid w:val="00AC5B9A"/>
    <w:rsid w:val="00AC6586"/>
    <w:rsid w:val="00AC6C84"/>
    <w:rsid w:val="00AC72CE"/>
    <w:rsid w:val="00AD0EB2"/>
    <w:rsid w:val="00AD1524"/>
    <w:rsid w:val="00AD167D"/>
    <w:rsid w:val="00AD247D"/>
    <w:rsid w:val="00AD2549"/>
    <w:rsid w:val="00AD2982"/>
    <w:rsid w:val="00AD2F5A"/>
    <w:rsid w:val="00AD4343"/>
    <w:rsid w:val="00AD59D0"/>
    <w:rsid w:val="00AD5CD1"/>
    <w:rsid w:val="00AD5EB1"/>
    <w:rsid w:val="00AD65C2"/>
    <w:rsid w:val="00AD6ED1"/>
    <w:rsid w:val="00AD79A3"/>
    <w:rsid w:val="00AD7A24"/>
    <w:rsid w:val="00AD7CB7"/>
    <w:rsid w:val="00AE03F1"/>
    <w:rsid w:val="00AE2286"/>
    <w:rsid w:val="00AE3075"/>
    <w:rsid w:val="00AE3243"/>
    <w:rsid w:val="00AE32E0"/>
    <w:rsid w:val="00AE3535"/>
    <w:rsid w:val="00AE3802"/>
    <w:rsid w:val="00AE4146"/>
    <w:rsid w:val="00AE5479"/>
    <w:rsid w:val="00AE5C53"/>
    <w:rsid w:val="00AE5DE9"/>
    <w:rsid w:val="00AE68A4"/>
    <w:rsid w:val="00AE772B"/>
    <w:rsid w:val="00AE773C"/>
    <w:rsid w:val="00AF030E"/>
    <w:rsid w:val="00AF1F0B"/>
    <w:rsid w:val="00AF21C8"/>
    <w:rsid w:val="00AF289D"/>
    <w:rsid w:val="00AF34A4"/>
    <w:rsid w:val="00AF3615"/>
    <w:rsid w:val="00AF399B"/>
    <w:rsid w:val="00AF46C1"/>
    <w:rsid w:val="00AF51B2"/>
    <w:rsid w:val="00AF534C"/>
    <w:rsid w:val="00AF5546"/>
    <w:rsid w:val="00AF63EA"/>
    <w:rsid w:val="00AF74C9"/>
    <w:rsid w:val="00AF778C"/>
    <w:rsid w:val="00B001FD"/>
    <w:rsid w:val="00B00CC1"/>
    <w:rsid w:val="00B010CD"/>
    <w:rsid w:val="00B0147E"/>
    <w:rsid w:val="00B02589"/>
    <w:rsid w:val="00B02A30"/>
    <w:rsid w:val="00B0330A"/>
    <w:rsid w:val="00B03FEC"/>
    <w:rsid w:val="00B04E99"/>
    <w:rsid w:val="00B05178"/>
    <w:rsid w:val="00B05320"/>
    <w:rsid w:val="00B06677"/>
    <w:rsid w:val="00B069F1"/>
    <w:rsid w:val="00B06D41"/>
    <w:rsid w:val="00B07603"/>
    <w:rsid w:val="00B076DE"/>
    <w:rsid w:val="00B0795A"/>
    <w:rsid w:val="00B10BB8"/>
    <w:rsid w:val="00B116A0"/>
    <w:rsid w:val="00B12884"/>
    <w:rsid w:val="00B12D30"/>
    <w:rsid w:val="00B130B7"/>
    <w:rsid w:val="00B13E06"/>
    <w:rsid w:val="00B1569F"/>
    <w:rsid w:val="00B15B0F"/>
    <w:rsid w:val="00B161DE"/>
    <w:rsid w:val="00B164F8"/>
    <w:rsid w:val="00B169A4"/>
    <w:rsid w:val="00B16C24"/>
    <w:rsid w:val="00B173D9"/>
    <w:rsid w:val="00B17AAF"/>
    <w:rsid w:val="00B17F2B"/>
    <w:rsid w:val="00B216DA"/>
    <w:rsid w:val="00B23697"/>
    <w:rsid w:val="00B2373A"/>
    <w:rsid w:val="00B2399C"/>
    <w:rsid w:val="00B23A3A"/>
    <w:rsid w:val="00B23C4B"/>
    <w:rsid w:val="00B23F44"/>
    <w:rsid w:val="00B2460C"/>
    <w:rsid w:val="00B24943"/>
    <w:rsid w:val="00B24979"/>
    <w:rsid w:val="00B24CAA"/>
    <w:rsid w:val="00B25DF5"/>
    <w:rsid w:val="00B2652A"/>
    <w:rsid w:val="00B26CFC"/>
    <w:rsid w:val="00B2723C"/>
    <w:rsid w:val="00B27BC1"/>
    <w:rsid w:val="00B32234"/>
    <w:rsid w:val="00B32930"/>
    <w:rsid w:val="00B33900"/>
    <w:rsid w:val="00B3711E"/>
    <w:rsid w:val="00B374C2"/>
    <w:rsid w:val="00B3780E"/>
    <w:rsid w:val="00B41C15"/>
    <w:rsid w:val="00B448F8"/>
    <w:rsid w:val="00B4492F"/>
    <w:rsid w:val="00B459E5"/>
    <w:rsid w:val="00B46B2B"/>
    <w:rsid w:val="00B46CC3"/>
    <w:rsid w:val="00B46ECF"/>
    <w:rsid w:val="00B4707C"/>
    <w:rsid w:val="00B51D79"/>
    <w:rsid w:val="00B51FDB"/>
    <w:rsid w:val="00B541F3"/>
    <w:rsid w:val="00B5500C"/>
    <w:rsid w:val="00B552BA"/>
    <w:rsid w:val="00B552C2"/>
    <w:rsid w:val="00B5761B"/>
    <w:rsid w:val="00B57DAD"/>
    <w:rsid w:val="00B600A1"/>
    <w:rsid w:val="00B60885"/>
    <w:rsid w:val="00B61142"/>
    <w:rsid w:val="00B61323"/>
    <w:rsid w:val="00B619CD"/>
    <w:rsid w:val="00B62181"/>
    <w:rsid w:val="00B62A80"/>
    <w:rsid w:val="00B642CF"/>
    <w:rsid w:val="00B653E2"/>
    <w:rsid w:val="00B661E7"/>
    <w:rsid w:val="00B6641D"/>
    <w:rsid w:val="00B66700"/>
    <w:rsid w:val="00B6726C"/>
    <w:rsid w:val="00B672B9"/>
    <w:rsid w:val="00B67FC2"/>
    <w:rsid w:val="00B7017C"/>
    <w:rsid w:val="00B70638"/>
    <w:rsid w:val="00B70A99"/>
    <w:rsid w:val="00B711ED"/>
    <w:rsid w:val="00B71A6C"/>
    <w:rsid w:val="00B72049"/>
    <w:rsid w:val="00B7238A"/>
    <w:rsid w:val="00B7288D"/>
    <w:rsid w:val="00B73114"/>
    <w:rsid w:val="00B7370A"/>
    <w:rsid w:val="00B749FA"/>
    <w:rsid w:val="00B80423"/>
    <w:rsid w:val="00B84352"/>
    <w:rsid w:val="00B84353"/>
    <w:rsid w:val="00B84399"/>
    <w:rsid w:val="00B84A24"/>
    <w:rsid w:val="00B84EC1"/>
    <w:rsid w:val="00B85236"/>
    <w:rsid w:val="00B858D1"/>
    <w:rsid w:val="00B86D80"/>
    <w:rsid w:val="00B87464"/>
    <w:rsid w:val="00B90738"/>
    <w:rsid w:val="00B90829"/>
    <w:rsid w:val="00B90A32"/>
    <w:rsid w:val="00B9171C"/>
    <w:rsid w:val="00B91742"/>
    <w:rsid w:val="00B91F0F"/>
    <w:rsid w:val="00B92927"/>
    <w:rsid w:val="00B92BDE"/>
    <w:rsid w:val="00B92D76"/>
    <w:rsid w:val="00B932E9"/>
    <w:rsid w:val="00B9367D"/>
    <w:rsid w:val="00B96109"/>
    <w:rsid w:val="00B9629E"/>
    <w:rsid w:val="00B96F4F"/>
    <w:rsid w:val="00B97D61"/>
    <w:rsid w:val="00B97D67"/>
    <w:rsid w:val="00BA01AD"/>
    <w:rsid w:val="00BA0C99"/>
    <w:rsid w:val="00BA0F63"/>
    <w:rsid w:val="00BA1361"/>
    <w:rsid w:val="00BA2C3A"/>
    <w:rsid w:val="00BA3704"/>
    <w:rsid w:val="00BA4A3E"/>
    <w:rsid w:val="00BA7762"/>
    <w:rsid w:val="00BB07C4"/>
    <w:rsid w:val="00BB0FAB"/>
    <w:rsid w:val="00BB1B19"/>
    <w:rsid w:val="00BB1CCF"/>
    <w:rsid w:val="00BB2F72"/>
    <w:rsid w:val="00BB43C4"/>
    <w:rsid w:val="00BB4946"/>
    <w:rsid w:val="00BB58E3"/>
    <w:rsid w:val="00BB5D02"/>
    <w:rsid w:val="00BB6CA9"/>
    <w:rsid w:val="00BB7D48"/>
    <w:rsid w:val="00BC0AC5"/>
    <w:rsid w:val="00BC0F4D"/>
    <w:rsid w:val="00BC2C66"/>
    <w:rsid w:val="00BC3507"/>
    <w:rsid w:val="00BC3D5B"/>
    <w:rsid w:val="00BC4F14"/>
    <w:rsid w:val="00BC52BE"/>
    <w:rsid w:val="00BC5DED"/>
    <w:rsid w:val="00BC6431"/>
    <w:rsid w:val="00BC6501"/>
    <w:rsid w:val="00BC686E"/>
    <w:rsid w:val="00BD077B"/>
    <w:rsid w:val="00BD094B"/>
    <w:rsid w:val="00BD0D65"/>
    <w:rsid w:val="00BD1708"/>
    <w:rsid w:val="00BD1F56"/>
    <w:rsid w:val="00BD2A72"/>
    <w:rsid w:val="00BD2C5A"/>
    <w:rsid w:val="00BD4680"/>
    <w:rsid w:val="00BD4DB8"/>
    <w:rsid w:val="00BD4FC3"/>
    <w:rsid w:val="00BD557F"/>
    <w:rsid w:val="00BD5807"/>
    <w:rsid w:val="00BD66AF"/>
    <w:rsid w:val="00BD78F4"/>
    <w:rsid w:val="00BD7A6D"/>
    <w:rsid w:val="00BD7C5E"/>
    <w:rsid w:val="00BE4603"/>
    <w:rsid w:val="00BE4719"/>
    <w:rsid w:val="00BE5ED6"/>
    <w:rsid w:val="00BE65DB"/>
    <w:rsid w:val="00BE79E2"/>
    <w:rsid w:val="00BF02B4"/>
    <w:rsid w:val="00BF0775"/>
    <w:rsid w:val="00BF173C"/>
    <w:rsid w:val="00BF1792"/>
    <w:rsid w:val="00BF2451"/>
    <w:rsid w:val="00BF2848"/>
    <w:rsid w:val="00BF2CB7"/>
    <w:rsid w:val="00BF32BA"/>
    <w:rsid w:val="00BF3701"/>
    <w:rsid w:val="00BF3838"/>
    <w:rsid w:val="00BF4043"/>
    <w:rsid w:val="00BF50A9"/>
    <w:rsid w:val="00BF52B2"/>
    <w:rsid w:val="00BF54CC"/>
    <w:rsid w:val="00BF5705"/>
    <w:rsid w:val="00BF60EB"/>
    <w:rsid w:val="00BF68C0"/>
    <w:rsid w:val="00BF7DB9"/>
    <w:rsid w:val="00C0077C"/>
    <w:rsid w:val="00C03429"/>
    <w:rsid w:val="00C03D1C"/>
    <w:rsid w:val="00C04F79"/>
    <w:rsid w:val="00C04FC6"/>
    <w:rsid w:val="00C050AB"/>
    <w:rsid w:val="00C05A7D"/>
    <w:rsid w:val="00C05B0D"/>
    <w:rsid w:val="00C05CA0"/>
    <w:rsid w:val="00C05CC9"/>
    <w:rsid w:val="00C06AA8"/>
    <w:rsid w:val="00C06B7B"/>
    <w:rsid w:val="00C070B7"/>
    <w:rsid w:val="00C0716F"/>
    <w:rsid w:val="00C07E67"/>
    <w:rsid w:val="00C105A0"/>
    <w:rsid w:val="00C1065D"/>
    <w:rsid w:val="00C10CBF"/>
    <w:rsid w:val="00C111E7"/>
    <w:rsid w:val="00C12224"/>
    <w:rsid w:val="00C12418"/>
    <w:rsid w:val="00C137CF"/>
    <w:rsid w:val="00C139DE"/>
    <w:rsid w:val="00C152C6"/>
    <w:rsid w:val="00C1537E"/>
    <w:rsid w:val="00C16216"/>
    <w:rsid w:val="00C20CBB"/>
    <w:rsid w:val="00C214E7"/>
    <w:rsid w:val="00C21DE6"/>
    <w:rsid w:val="00C22D50"/>
    <w:rsid w:val="00C237AB"/>
    <w:rsid w:val="00C23A2C"/>
    <w:rsid w:val="00C23CC5"/>
    <w:rsid w:val="00C24035"/>
    <w:rsid w:val="00C2466F"/>
    <w:rsid w:val="00C24F5D"/>
    <w:rsid w:val="00C24FF8"/>
    <w:rsid w:val="00C25FCB"/>
    <w:rsid w:val="00C261A8"/>
    <w:rsid w:val="00C276C5"/>
    <w:rsid w:val="00C277CB"/>
    <w:rsid w:val="00C277F5"/>
    <w:rsid w:val="00C3256C"/>
    <w:rsid w:val="00C33DA8"/>
    <w:rsid w:val="00C3495A"/>
    <w:rsid w:val="00C34F91"/>
    <w:rsid w:val="00C3540D"/>
    <w:rsid w:val="00C36175"/>
    <w:rsid w:val="00C36427"/>
    <w:rsid w:val="00C368D4"/>
    <w:rsid w:val="00C36B89"/>
    <w:rsid w:val="00C3714F"/>
    <w:rsid w:val="00C37827"/>
    <w:rsid w:val="00C40455"/>
    <w:rsid w:val="00C404F4"/>
    <w:rsid w:val="00C41B18"/>
    <w:rsid w:val="00C41B2C"/>
    <w:rsid w:val="00C41BD7"/>
    <w:rsid w:val="00C425B9"/>
    <w:rsid w:val="00C42BC5"/>
    <w:rsid w:val="00C42C81"/>
    <w:rsid w:val="00C42FA4"/>
    <w:rsid w:val="00C43F31"/>
    <w:rsid w:val="00C44770"/>
    <w:rsid w:val="00C44FD6"/>
    <w:rsid w:val="00C45BA1"/>
    <w:rsid w:val="00C46D09"/>
    <w:rsid w:val="00C47BE2"/>
    <w:rsid w:val="00C502C1"/>
    <w:rsid w:val="00C50BA7"/>
    <w:rsid w:val="00C513DA"/>
    <w:rsid w:val="00C54278"/>
    <w:rsid w:val="00C54856"/>
    <w:rsid w:val="00C54BBB"/>
    <w:rsid w:val="00C54E1C"/>
    <w:rsid w:val="00C5515B"/>
    <w:rsid w:val="00C55A35"/>
    <w:rsid w:val="00C5624C"/>
    <w:rsid w:val="00C57422"/>
    <w:rsid w:val="00C6069A"/>
    <w:rsid w:val="00C607E6"/>
    <w:rsid w:val="00C60984"/>
    <w:rsid w:val="00C6176D"/>
    <w:rsid w:val="00C61834"/>
    <w:rsid w:val="00C61D3B"/>
    <w:rsid w:val="00C627E2"/>
    <w:rsid w:val="00C64AD2"/>
    <w:rsid w:val="00C65D1B"/>
    <w:rsid w:val="00C70D57"/>
    <w:rsid w:val="00C712A6"/>
    <w:rsid w:val="00C72CE5"/>
    <w:rsid w:val="00C7361F"/>
    <w:rsid w:val="00C73A28"/>
    <w:rsid w:val="00C7538B"/>
    <w:rsid w:val="00C75F19"/>
    <w:rsid w:val="00C76B77"/>
    <w:rsid w:val="00C77A66"/>
    <w:rsid w:val="00C80279"/>
    <w:rsid w:val="00C8062A"/>
    <w:rsid w:val="00C8127D"/>
    <w:rsid w:val="00C81AA2"/>
    <w:rsid w:val="00C821B9"/>
    <w:rsid w:val="00C826EA"/>
    <w:rsid w:val="00C82C5D"/>
    <w:rsid w:val="00C82F2D"/>
    <w:rsid w:val="00C83AE3"/>
    <w:rsid w:val="00C83D34"/>
    <w:rsid w:val="00C840A2"/>
    <w:rsid w:val="00C8474E"/>
    <w:rsid w:val="00C847E4"/>
    <w:rsid w:val="00C85FF0"/>
    <w:rsid w:val="00C86016"/>
    <w:rsid w:val="00C86693"/>
    <w:rsid w:val="00C86F2F"/>
    <w:rsid w:val="00C8755A"/>
    <w:rsid w:val="00C905AA"/>
    <w:rsid w:val="00C907EE"/>
    <w:rsid w:val="00C90D7E"/>
    <w:rsid w:val="00C90D8F"/>
    <w:rsid w:val="00C915FA"/>
    <w:rsid w:val="00C91B49"/>
    <w:rsid w:val="00C92A93"/>
    <w:rsid w:val="00C92AEE"/>
    <w:rsid w:val="00C92EC4"/>
    <w:rsid w:val="00C9352F"/>
    <w:rsid w:val="00C93D95"/>
    <w:rsid w:val="00C9418D"/>
    <w:rsid w:val="00C94A68"/>
    <w:rsid w:val="00C94BEC"/>
    <w:rsid w:val="00C94F3C"/>
    <w:rsid w:val="00C952FC"/>
    <w:rsid w:val="00C95665"/>
    <w:rsid w:val="00C97130"/>
    <w:rsid w:val="00C974F2"/>
    <w:rsid w:val="00C97B75"/>
    <w:rsid w:val="00C97E61"/>
    <w:rsid w:val="00CA0759"/>
    <w:rsid w:val="00CA116B"/>
    <w:rsid w:val="00CA17F8"/>
    <w:rsid w:val="00CA670F"/>
    <w:rsid w:val="00CA7AA7"/>
    <w:rsid w:val="00CA7AFB"/>
    <w:rsid w:val="00CB035B"/>
    <w:rsid w:val="00CB058C"/>
    <w:rsid w:val="00CB0760"/>
    <w:rsid w:val="00CB13EA"/>
    <w:rsid w:val="00CB24E0"/>
    <w:rsid w:val="00CB306C"/>
    <w:rsid w:val="00CB33F5"/>
    <w:rsid w:val="00CB3992"/>
    <w:rsid w:val="00CB426A"/>
    <w:rsid w:val="00CB44F5"/>
    <w:rsid w:val="00CB484E"/>
    <w:rsid w:val="00CB4E6B"/>
    <w:rsid w:val="00CB4FB9"/>
    <w:rsid w:val="00CB5AEF"/>
    <w:rsid w:val="00CB6EA8"/>
    <w:rsid w:val="00CB7EEB"/>
    <w:rsid w:val="00CC00DD"/>
    <w:rsid w:val="00CC04C9"/>
    <w:rsid w:val="00CC0797"/>
    <w:rsid w:val="00CC207C"/>
    <w:rsid w:val="00CC20AE"/>
    <w:rsid w:val="00CC25C8"/>
    <w:rsid w:val="00CC2A14"/>
    <w:rsid w:val="00CC2DDD"/>
    <w:rsid w:val="00CC498E"/>
    <w:rsid w:val="00CC5D7B"/>
    <w:rsid w:val="00CC5F40"/>
    <w:rsid w:val="00CC6455"/>
    <w:rsid w:val="00CC7802"/>
    <w:rsid w:val="00CD043F"/>
    <w:rsid w:val="00CD16A8"/>
    <w:rsid w:val="00CD1790"/>
    <w:rsid w:val="00CD17BF"/>
    <w:rsid w:val="00CD18FA"/>
    <w:rsid w:val="00CD2C55"/>
    <w:rsid w:val="00CD2FF3"/>
    <w:rsid w:val="00CD3A46"/>
    <w:rsid w:val="00CD3AE5"/>
    <w:rsid w:val="00CD3EE8"/>
    <w:rsid w:val="00CD4608"/>
    <w:rsid w:val="00CD4A0E"/>
    <w:rsid w:val="00CD4A8B"/>
    <w:rsid w:val="00CD51C2"/>
    <w:rsid w:val="00CD5DB2"/>
    <w:rsid w:val="00CD69F3"/>
    <w:rsid w:val="00CD7BCD"/>
    <w:rsid w:val="00CE10DD"/>
    <w:rsid w:val="00CE1C20"/>
    <w:rsid w:val="00CE20BC"/>
    <w:rsid w:val="00CE2F6E"/>
    <w:rsid w:val="00CE37BD"/>
    <w:rsid w:val="00CE3965"/>
    <w:rsid w:val="00CE3CE9"/>
    <w:rsid w:val="00CE3D7C"/>
    <w:rsid w:val="00CE4615"/>
    <w:rsid w:val="00CE4711"/>
    <w:rsid w:val="00CE4723"/>
    <w:rsid w:val="00CE6007"/>
    <w:rsid w:val="00CF16B8"/>
    <w:rsid w:val="00CF26C2"/>
    <w:rsid w:val="00CF286E"/>
    <w:rsid w:val="00CF3949"/>
    <w:rsid w:val="00CF46A7"/>
    <w:rsid w:val="00CF47C3"/>
    <w:rsid w:val="00CF4AFA"/>
    <w:rsid w:val="00CF60AE"/>
    <w:rsid w:val="00D00FDC"/>
    <w:rsid w:val="00D01C10"/>
    <w:rsid w:val="00D02332"/>
    <w:rsid w:val="00D02BE0"/>
    <w:rsid w:val="00D0307D"/>
    <w:rsid w:val="00D030A2"/>
    <w:rsid w:val="00D051E8"/>
    <w:rsid w:val="00D0592F"/>
    <w:rsid w:val="00D05C33"/>
    <w:rsid w:val="00D061DB"/>
    <w:rsid w:val="00D0756B"/>
    <w:rsid w:val="00D10D5D"/>
    <w:rsid w:val="00D11005"/>
    <w:rsid w:val="00D11EEC"/>
    <w:rsid w:val="00D1379B"/>
    <w:rsid w:val="00D13956"/>
    <w:rsid w:val="00D13BD6"/>
    <w:rsid w:val="00D13F17"/>
    <w:rsid w:val="00D14A8E"/>
    <w:rsid w:val="00D176C8"/>
    <w:rsid w:val="00D17D3E"/>
    <w:rsid w:val="00D206F5"/>
    <w:rsid w:val="00D20BC3"/>
    <w:rsid w:val="00D2166C"/>
    <w:rsid w:val="00D22054"/>
    <w:rsid w:val="00D226AC"/>
    <w:rsid w:val="00D229A1"/>
    <w:rsid w:val="00D22CB4"/>
    <w:rsid w:val="00D22D7B"/>
    <w:rsid w:val="00D231BC"/>
    <w:rsid w:val="00D23B93"/>
    <w:rsid w:val="00D2486A"/>
    <w:rsid w:val="00D257C1"/>
    <w:rsid w:val="00D25E9A"/>
    <w:rsid w:val="00D2697E"/>
    <w:rsid w:val="00D269EE"/>
    <w:rsid w:val="00D26C63"/>
    <w:rsid w:val="00D2715C"/>
    <w:rsid w:val="00D2787F"/>
    <w:rsid w:val="00D3079D"/>
    <w:rsid w:val="00D307F8"/>
    <w:rsid w:val="00D31645"/>
    <w:rsid w:val="00D320D4"/>
    <w:rsid w:val="00D32DAB"/>
    <w:rsid w:val="00D34073"/>
    <w:rsid w:val="00D35D7B"/>
    <w:rsid w:val="00D36601"/>
    <w:rsid w:val="00D36C50"/>
    <w:rsid w:val="00D37178"/>
    <w:rsid w:val="00D374FD"/>
    <w:rsid w:val="00D409C8"/>
    <w:rsid w:val="00D40FFB"/>
    <w:rsid w:val="00D4160F"/>
    <w:rsid w:val="00D41847"/>
    <w:rsid w:val="00D41F4A"/>
    <w:rsid w:val="00D42C14"/>
    <w:rsid w:val="00D42C6B"/>
    <w:rsid w:val="00D44928"/>
    <w:rsid w:val="00D44D14"/>
    <w:rsid w:val="00D44D63"/>
    <w:rsid w:val="00D44FEF"/>
    <w:rsid w:val="00D45635"/>
    <w:rsid w:val="00D470E4"/>
    <w:rsid w:val="00D4746B"/>
    <w:rsid w:val="00D50F2C"/>
    <w:rsid w:val="00D5153E"/>
    <w:rsid w:val="00D519F0"/>
    <w:rsid w:val="00D51F19"/>
    <w:rsid w:val="00D526BC"/>
    <w:rsid w:val="00D52DBF"/>
    <w:rsid w:val="00D532AA"/>
    <w:rsid w:val="00D538EC"/>
    <w:rsid w:val="00D53AA6"/>
    <w:rsid w:val="00D55DC3"/>
    <w:rsid w:val="00D567EC"/>
    <w:rsid w:val="00D568D7"/>
    <w:rsid w:val="00D56D52"/>
    <w:rsid w:val="00D56F3C"/>
    <w:rsid w:val="00D57A9E"/>
    <w:rsid w:val="00D60620"/>
    <w:rsid w:val="00D60883"/>
    <w:rsid w:val="00D61130"/>
    <w:rsid w:val="00D61967"/>
    <w:rsid w:val="00D62E19"/>
    <w:rsid w:val="00D6497A"/>
    <w:rsid w:val="00D6506A"/>
    <w:rsid w:val="00D67384"/>
    <w:rsid w:val="00D678DB"/>
    <w:rsid w:val="00D70D03"/>
    <w:rsid w:val="00D7215A"/>
    <w:rsid w:val="00D723BD"/>
    <w:rsid w:val="00D725DD"/>
    <w:rsid w:val="00D728E6"/>
    <w:rsid w:val="00D72E22"/>
    <w:rsid w:val="00D738F1"/>
    <w:rsid w:val="00D738FD"/>
    <w:rsid w:val="00D742B0"/>
    <w:rsid w:val="00D7432D"/>
    <w:rsid w:val="00D74826"/>
    <w:rsid w:val="00D752ED"/>
    <w:rsid w:val="00D7559B"/>
    <w:rsid w:val="00D7616B"/>
    <w:rsid w:val="00D762A6"/>
    <w:rsid w:val="00D76757"/>
    <w:rsid w:val="00D76938"/>
    <w:rsid w:val="00D80B13"/>
    <w:rsid w:val="00D81F3C"/>
    <w:rsid w:val="00D827FF"/>
    <w:rsid w:val="00D83D31"/>
    <w:rsid w:val="00D84148"/>
    <w:rsid w:val="00D84CC1"/>
    <w:rsid w:val="00D851BB"/>
    <w:rsid w:val="00D85216"/>
    <w:rsid w:val="00D85805"/>
    <w:rsid w:val="00D8771C"/>
    <w:rsid w:val="00D87C85"/>
    <w:rsid w:val="00D902B6"/>
    <w:rsid w:val="00D90682"/>
    <w:rsid w:val="00D9177C"/>
    <w:rsid w:val="00D9181F"/>
    <w:rsid w:val="00D91AEC"/>
    <w:rsid w:val="00D91E81"/>
    <w:rsid w:val="00D933BD"/>
    <w:rsid w:val="00D93995"/>
    <w:rsid w:val="00D93D22"/>
    <w:rsid w:val="00D948E9"/>
    <w:rsid w:val="00D94C4A"/>
    <w:rsid w:val="00D954EB"/>
    <w:rsid w:val="00D96A81"/>
    <w:rsid w:val="00D96AEE"/>
    <w:rsid w:val="00DA06B7"/>
    <w:rsid w:val="00DA0EE7"/>
    <w:rsid w:val="00DA187A"/>
    <w:rsid w:val="00DA1A13"/>
    <w:rsid w:val="00DA3163"/>
    <w:rsid w:val="00DA3196"/>
    <w:rsid w:val="00DA3B3E"/>
    <w:rsid w:val="00DA4306"/>
    <w:rsid w:val="00DA5D9C"/>
    <w:rsid w:val="00DA5DCB"/>
    <w:rsid w:val="00DA5F6E"/>
    <w:rsid w:val="00DA6C32"/>
    <w:rsid w:val="00DA6DA8"/>
    <w:rsid w:val="00DA72A9"/>
    <w:rsid w:val="00DB0F01"/>
    <w:rsid w:val="00DB140D"/>
    <w:rsid w:val="00DB1E86"/>
    <w:rsid w:val="00DB2BC8"/>
    <w:rsid w:val="00DB4D64"/>
    <w:rsid w:val="00DB5665"/>
    <w:rsid w:val="00DB6403"/>
    <w:rsid w:val="00DB701E"/>
    <w:rsid w:val="00DB7CF2"/>
    <w:rsid w:val="00DC0723"/>
    <w:rsid w:val="00DC15CE"/>
    <w:rsid w:val="00DC1C95"/>
    <w:rsid w:val="00DC2ABD"/>
    <w:rsid w:val="00DC2F66"/>
    <w:rsid w:val="00DC3B37"/>
    <w:rsid w:val="00DC4D4A"/>
    <w:rsid w:val="00DC50A2"/>
    <w:rsid w:val="00DC587B"/>
    <w:rsid w:val="00DC5ED2"/>
    <w:rsid w:val="00DC6EC2"/>
    <w:rsid w:val="00DD056D"/>
    <w:rsid w:val="00DD0599"/>
    <w:rsid w:val="00DD0C49"/>
    <w:rsid w:val="00DD0FCD"/>
    <w:rsid w:val="00DD14A1"/>
    <w:rsid w:val="00DD20AD"/>
    <w:rsid w:val="00DD24D7"/>
    <w:rsid w:val="00DD357C"/>
    <w:rsid w:val="00DD3931"/>
    <w:rsid w:val="00DD452B"/>
    <w:rsid w:val="00DD509D"/>
    <w:rsid w:val="00DD590E"/>
    <w:rsid w:val="00DD5A19"/>
    <w:rsid w:val="00DD5AA6"/>
    <w:rsid w:val="00DD602D"/>
    <w:rsid w:val="00DD617A"/>
    <w:rsid w:val="00DD6547"/>
    <w:rsid w:val="00DD6D33"/>
    <w:rsid w:val="00DE0032"/>
    <w:rsid w:val="00DE0629"/>
    <w:rsid w:val="00DE07B7"/>
    <w:rsid w:val="00DE4671"/>
    <w:rsid w:val="00DE4936"/>
    <w:rsid w:val="00DE5AC9"/>
    <w:rsid w:val="00DE6407"/>
    <w:rsid w:val="00DE7400"/>
    <w:rsid w:val="00DF0A15"/>
    <w:rsid w:val="00DF0E2B"/>
    <w:rsid w:val="00DF16A8"/>
    <w:rsid w:val="00DF32BB"/>
    <w:rsid w:val="00DF4854"/>
    <w:rsid w:val="00DF5DE0"/>
    <w:rsid w:val="00DF672A"/>
    <w:rsid w:val="00DF6A7C"/>
    <w:rsid w:val="00DF781A"/>
    <w:rsid w:val="00E00C0B"/>
    <w:rsid w:val="00E01437"/>
    <w:rsid w:val="00E016E8"/>
    <w:rsid w:val="00E01984"/>
    <w:rsid w:val="00E02412"/>
    <w:rsid w:val="00E02561"/>
    <w:rsid w:val="00E02BB6"/>
    <w:rsid w:val="00E02EF4"/>
    <w:rsid w:val="00E02F74"/>
    <w:rsid w:val="00E0349B"/>
    <w:rsid w:val="00E034D7"/>
    <w:rsid w:val="00E043BE"/>
    <w:rsid w:val="00E04808"/>
    <w:rsid w:val="00E04BC7"/>
    <w:rsid w:val="00E04CF6"/>
    <w:rsid w:val="00E05106"/>
    <w:rsid w:val="00E05B87"/>
    <w:rsid w:val="00E05B90"/>
    <w:rsid w:val="00E06798"/>
    <w:rsid w:val="00E06825"/>
    <w:rsid w:val="00E07430"/>
    <w:rsid w:val="00E10029"/>
    <w:rsid w:val="00E106AE"/>
    <w:rsid w:val="00E11153"/>
    <w:rsid w:val="00E1158C"/>
    <w:rsid w:val="00E1213A"/>
    <w:rsid w:val="00E1254D"/>
    <w:rsid w:val="00E12A96"/>
    <w:rsid w:val="00E13622"/>
    <w:rsid w:val="00E13787"/>
    <w:rsid w:val="00E13A27"/>
    <w:rsid w:val="00E171D1"/>
    <w:rsid w:val="00E17ED7"/>
    <w:rsid w:val="00E204C0"/>
    <w:rsid w:val="00E20EF6"/>
    <w:rsid w:val="00E212A7"/>
    <w:rsid w:val="00E21597"/>
    <w:rsid w:val="00E216C6"/>
    <w:rsid w:val="00E216D5"/>
    <w:rsid w:val="00E219D8"/>
    <w:rsid w:val="00E223E8"/>
    <w:rsid w:val="00E22608"/>
    <w:rsid w:val="00E233B4"/>
    <w:rsid w:val="00E2364A"/>
    <w:rsid w:val="00E239ED"/>
    <w:rsid w:val="00E23A5D"/>
    <w:rsid w:val="00E23EA9"/>
    <w:rsid w:val="00E2438A"/>
    <w:rsid w:val="00E26137"/>
    <w:rsid w:val="00E26C39"/>
    <w:rsid w:val="00E27095"/>
    <w:rsid w:val="00E273E0"/>
    <w:rsid w:val="00E307B4"/>
    <w:rsid w:val="00E308C8"/>
    <w:rsid w:val="00E308CA"/>
    <w:rsid w:val="00E309C8"/>
    <w:rsid w:val="00E3182B"/>
    <w:rsid w:val="00E321A4"/>
    <w:rsid w:val="00E32BA0"/>
    <w:rsid w:val="00E32CEC"/>
    <w:rsid w:val="00E33E3B"/>
    <w:rsid w:val="00E34052"/>
    <w:rsid w:val="00E34357"/>
    <w:rsid w:val="00E3470C"/>
    <w:rsid w:val="00E3480C"/>
    <w:rsid w:val="00E34BDE"/>
    <w:rsid w:val="00E3567B"/>
    <w:rsid w:val="00E3590E"/>
    <w:rsid w:val="00E3772C"/>
    <w:rsid w:val="00E37D58"/>
    <w:rsid w:val="00E37E51"/>
    <w:rsid w:val="00E4094D"/>
    <w:rsid w:val="00E4132F"/>
    <w:rsid w:val="00E41460"/>
    <w:rsid w:val="00E4171A"/>
    <w:rsid w:val="00E41AE0"/>
    <w:rsid w:val="00E41E02"/>
    <w:rsid w:val="00E42E95"/>
    <w:rsid w:val="00E453AB"/>
    <w:rsid w:val="00E46CED"/>
    <w:rsid w:val="00E47440"/>
    <w:rsid w:val="00E50D32"/>
    <w:rsid w:val="00E51006"/>
    <w:rsid w:val="00E51742"/>
    <w:rsid w:val="00E5295C"/>
    <w:rsid w:val="00E52969"/>
    <w:rsid w:val="00E5357B"/>
    <w:rsid w:val="00E539D3"/>
    <w:rsid w:val="00E53AEF"/>
    <w:rsid w:val="00E53FCD"/>
    <w:rsid w:val="00E54993"/>
    <w:rsid w:val="00E56092"/>
    <w:rsid w:val="00E56674"/>
    <w:rsid w:val="00E578CD"/>
    <w:rsid w:val="00E602AD"/>
    <w:rsid w:val="00E61052"/>
    <w:rsid w:val="00E6213E"/>
    <w:rsid w:val="00E6348C"/>
    <w:rsid w:val="00E63926"/>
    <w:rsid w:val="00E6394B"/>
    <w:rsid w:val="00E640AF"/>
    <w:rsid w:val="00E66EA4"/>
    <w:rsid w:val="00E67BEC"/>
    <w:rsid w:val="00E70328"/>
    <w:rsid w:val="00E71C48"/>
    <w:rsid w:val="00E7214F"/>
    <w:rsid w:val="00E7269D"/>
    <w:rsid w:val="00E72F1B"/>
    <w:rsid w:val="00E7430D"/>
    <w:rsid w:val="00E74BFE"/>
    <w:rsid w:val="00E75EB4"/>
    <w:rsid w:val="00E7669C"/>
    <w:rsid w:val="00E77AAF"/>
    <w:rsid w:val="00E77C21"/>
    <w:rsid w:val="00E80F1D"/>
    <w:rsid w:val="00E81B38"/>
    <w:rsid w:val="00E82E21"/>
    <w:rsid w:val="00E83059"/>
    <w:rsid w:val="00E83754"/>
    <w:rsid w:val="00E83897"/>
    <w:rsid w:val="00E83BF7"/>
    <w:rsid w:val="00E84A3A"/>
    <w:rsid w:val="00E85314"/>
    <w:rsid w:val="00E85909"/>
    <w:rsid w:val="00E85FA2"/>
    <w:rsid w:val="00E8650C"/>
    <w:rsid w:val="00E868D8"/>
    <w:rsid w:val="00E86CDC"/>
    <w:rsid w:val="00E874C7"/>
    <w:rsid w:val="00E90A02"/>
    <w:rsid w:val="00E90C35"/>
    <w:rsid w:val="00E924BA"/>
    <w:rsid w:val="00E92751"/>
    <w:rsid w:val="00E92BC6"/>
    <w:rsid w:val="00E9464A"/>
    <w:rsid w:val="00E9465F"/>
    <w:rsid w:val="00E949DA"/>
    <w:rsid w:val="00E95F35"/>
    <w:rsid w:val="00E961A7"/>
    <w:rsid w:val="00E961AE"/>
    <w:rsid w:val="00E96D94"/>
    <w:rsid w:val="00E96EE1"/>
    <w:rsid w:val="00E97663"/>
    <w:rsid w:val="00E97D4F"/>
    <w:rsid w:val="00EA02B7"/>
    <w:rsid w:val="00EA1A22"/>
    <w:rsid w:val="00EA1F91"/>
    <w:rsid w:val="00EA26D0"/>
    <w:rsid w:val="00EA2B88"/>
    <w:rsid w:val="00EA2C5F"/>
    <w:rsid w:val="00EA356B"/>
    <w:rsid w:val="00EA3B15"/>
    <w:rsid w:val="00EA3C79"/>
    <w:rsid w:val="00EA4AC2"/>
    <w:rsid w:val="00EA4E29"/>
    <w:rsid w:val="00EA6225"/>
    <w:rsid w:val="00EA6574"/>
    <w:rsid w:val="00EA70BB"/>
    <w:rsid w:val="00EA7B88"/>
    <w:rsid w:val="00EB003C"/>
    <w:rsid w:val="00EB0668"/>
    <w:rsid w:val="00EB1319"/>
    <w:rsid w:val="00EB16B3"/>
    <w:rsid w:val="00EB19BC"/>
    <w:rsid w:val="00EB1C6F"/>
    <w:rsid w:val="00EB2695"/>
    <w:rsid w:val="00EB2953"/>
    <w:rsid w:val="00EB32A6"/>
    <w:rsid w:val="00EB3EEF"/>
    <w:rsid w:val="00EB3FD4"/>
    <w:rsid w:val="00EB4310"/>
    <w:rsid w:val="00EB4815"/>
    <w:rsid w:val="00EB4820"/>
    <w:rsid w:val="00EB66E2"/>
    <w:rsid w:val="00EB6779"/>
    <w:rsid w:val="00EB7211"/>
    <w:rsid w:val="00EC0CB5"/>
    <w:rsid w:val="00EC168F"/>
    <w:rsid w:val="00EC19BB"/>
    <w:rsid w:val="00EC1A4E"/>
    <w:rsid w:val="00EC2C93"/>
    <w:rsid w:val="00EC3933"/>
    <w:rsid w:val="00EC4472"/>
    <w:rsid w:val="00EC5800"/>
    <w:rsid w:val="00EC6152"/>
    <w:rsid w:val="00EC696E"/>
    <w:rsid w:val="00EC6FAE"/>
    <w:rsid w:val="00EC70C7"/>
    <w:rsid w:val="00EC777A"/>
    <w:rsid w:val="00ED157E"/>
    <w:rsid w:val="00ED1894"/>
    <w:rsid w:val="00ED2620"/>
    <w:rsid w:val="00ED35B9"/>
    <w:rsid w:val="00ED3743"/>
    <w:rsid w:val="00ED3AB2"/>
    <w:rsid w:val="00ED3C0C"/>
    <w:rsid w:val="00ED3E30"/>
    <w:rsid w:val="00ED4E54"/>
    <w:rsid w:val="00ED6C2F"/>
    <w:rsid w:val="00ED7375"/>
    <w:rsid w:val="00ED7604"/>
    <w:rsid w:val="00ED7BC8"/>
    <w:rsid w:val="00EE07D9"/>
    <w:rsid w:val="00EE1391"/>
    <w:rsid w:val="00EE13D1"/>
    <w:rsid w:val="00EE1BA2"/>
    <w:rsid w:val="00EE1EAD"/>
    <w:rsid w:val="00EE25E5"/>
    <w:rsid w:val="00EE2774"/>
    <w:rsid w:val="00EE29B1"/>
    <w:rsid w:val="00EE2E12"/>
    <w:rsid w:val="00EE2F1D"/>
    <w:rsid w:val="00EE3622"/>
    <w:rsid w:val="00EE37A3"/>
    <w:rsid w:val="00EE3A0D"/>
    <w:rsid w:val="00EE40F0"/>
    <w:rsid w:val="00EE4DE9"/>
    <w:rsid w:val="00EE5015"/>
    <w:rsid w:val="00EE502C"/>
    <w:rsid w:val="00EF010B"/>
    <w:rsid w:val="00EF0172"/>
    <w:rsid w:val="00EF0925"/>
    <w:rsid w:val="00EF10C8"/>
    <w:rsid w:val="00EF15B1"/>
    <w:rsid w:val="00EF294C"/>
    <w:rsid w:val="00EF3223"/>
    <w:rsid w:val="00EF366C"/>
    <w:rsid w:val="00EF49FF"/>
    <w:rsid w:val="00EF4B9A"/>
    <w:rsid w:val="00EF6ECF"/>
    <w:rsid w:val="00EF7AD5"/>
    <w:rsid w:val="00F00BD5"/>
    <w:rsid w:val="00F00FB7"/>
    <w:rsid w:val="00F013FD"/>
    <w:rsid w:val="00F04156"/>
    <w:rsid w:val="00F04A98"/>
    <w:rsid w:val="00F0560F"/>
    <w:rsid w:val="00F058E1"/>
    <w:rsid w:val="00F07ED0"/>
    <w:rsid w:val="00F07F02"/>
    <w:rsid w:val="00F10057"/>
    <w:rsid w:val="00F11FC9"/>
    <w:rsid w:val="00F125BF"/>
    <w:rsid w:val="00F12C92"/>
    <w:rsid w:val="00F13749"/>
    <w:rsid w:val="00F13980"/>
    <w:rsid w:val="00F13D5E"/>
    <w:rsid w:val="00F13E39"/>
    <w:rsid w:val="00F145F0"/>
    <w:rsid w:val="00F14CE9"/>
    <w:rsid w:val="00F15937"/>
    <w:rsid w:val="00F15C72"/>
    <w:rsid w:val="00F16040"/>
    <w:rsid w:val="00F163D0"/>
    <w:rsid w:val="00F1679A"/>
    <w:rsid w:val="00F16A18"/>
    <w:rsid w:val="00F16DDD"/>
    <w:rsid w:val="00F17BE0"/>
    <w:rsid w:val="00F20652"/>
    <w:rsid w:val="00F207EE"/>
    <w:rsid w:val="00F21233"/>
    <w:rsid w:val="00F220B9"/>
    <w:rsid w:val="00F2215F"/>
    <w:rsid w:val="00F222F1"/>
    <w:rsid w:val="00F22581"/>
    <w:rsid w:val="00F22B15"/>
    <w:rsid w:val="00F22F30"/>
    <w:rsid w:val="00F23814"/>
    <w:rsid w:val="00F23896"/>
    <w:rsid w:val="00F24078"/>
    <w:rsid w:val="00F24911"/>
    <w:rsid w:val="00F25C92"/>
    <w:rsid w:val="00F26968"/>
    <w:rsid w:val="00F26AF2"/>
    <w:rsid w:val="00F26B59"/>
    <w:rsid w:val="00F2715D"/>
    <w:rsid w:val="00F27532"/>
    <w:rsid w:val="00F2774B"/>
    <w:rsid w:val="00F30423"/>
    <w:rsid w:val="00F31079"/>
    <w:rsid w:val="00F31B60"/>
    <w:rsid w:val="00F31BC9"/>
    <w:rsid w:val="00F31D90"/>
    <w:rsid w:val="00F33491"/>
    <w:rsid w:val="00F337A4"/>
    <w:rsid w:val="00F34927"/>
    <w:rsid w:val="00F351AA"/>
    <w:rsid w:val="00F351D6"/>
    <w:rsid w:val="00F357E0"/>
    <w:rsid w:val="00F36044"/>
    <w:rsid w:val="00F3637D"/>
    <w:rsid w:val="00F36C99"/>
    <w:rsid w:val="00F36FB7"/>
    <w:rsid w:val="00F378C2"/>
    <w:rsid w:val="00F42E8F"/>
    <w:rsid w:val="00F433AB"/>
    <w:rsid w:val="00F4352E"/>
    <w:rsid w:val="00F44986"/>
    <w:rsid w:val="00F44ED4"/>
    <w:rsid w:val="00F45120"/>
    <w:rsid w:val="00F452CE"/>
    <w:rsid w:val="00F452FC"/>
    <w:rsid w:val="00F45B3B"/>
    <w:rsid w:val="00F46152"/>
    <w:rsid w:val="00F461E2"/>
    <w:rsid w:val="00F461F3"/>
    <w:rsid w:val="00F465A0"/>
    <w:rsid w:val="00F46628"/>
    <w:rsid w:val="00F47633"/>
    <w:rsid w:val="00F502D2"/>
    <w:rsid w:val="00F50461"/>
    <w:rsid w:val="00F5341C"/>
    <w:rsid w:val="00F5374C"/>
    <w:rsid w:val="00F54A8B"/>
    <w:rsid w:val="00F54ECE"/>
    <w:rsid w:val="00F5504E"/>
    <w:rsid w:val="00F552E2"/>
    <w:rsid w:val="00F55B94"/>
    <w:rsid w:val="00F55E68"/>
    <w:rsid w:val="00F562DC"/>
    <w:rsid w:val="00F567C0"/>
    <w:rsid w:val="00F57778"/>
    <w:rsid w:val="00F57AFF"/>
    <w:rsid w:val="00F57E5F"/>
    <w:rsid w:val="00F57F00"/>
    <w:rsid w:val="00F615BF"/>
    <w:rsid w:val="00F61777"/>
    <w:rsid w:val="00F61D39"/>
    <w:rsid w:val="00F635B6"/>
    <w:rsid w:val="00F63EEB"/>
    <w:rsid w:val="00F651F6"/>
    <w:rsid w:val="00F652CE"/>
    <w:rsid w:val="00F657DA"/>
    <w:rsid w:val="00F66446"/>
    <w:rsid w:val="00F66524"/>
    <w:rsid w:val="00F66874"/>
    <w:rsid w:val="00F66FFA"/>
    <w:rsid w:val="00F67197"/>
    <w:rsid w:val="00F71843"/>
    <w:rsid w:val="00F71A51"/>
    <w:rsid w:val="00F71FE3"/>
    <w:rsid w:val="00F72291"/>
    <w:rsid w:val="00F738FF"/>
    <w:rsid w:val="00F746DF"/>
    <w:rsid w:val="00F74DAD"/>
    <w:rsid w:val="00F757AF"/>
    <w:rsid w:val="00F75823"/>
    <w:rsid w:val="00F75C28"/>
    <w:rsid w:val="00F76DEE"/>
    <w:rsid w:val="00F774DD"/>
    <w:rsid w:val="00F800E2"/>
    <w:rsid w:val="00F802BA"/>
    <w:rsid w:val="00F805D7"/>
    <w:rsid w:val="00F80F54"/>
    <w:rsid w:val="00F81FA5"/>
    <w:rsid w:val="00F83361"/>
    <w:rsid w:val="00F83613"/>
    <w:rsid w:val="00F856EA"/>
    <w:rsid w:val="00F866EB"/>
    <w:rsid w:val="00F874E1"/>
    <w:rsid w:val="00F87A58"/>
    <w:rsid w:val="00F900C3"/>
    <w:rsid w:val="00F903CE"/>
    <w:rsid w:val="00F90C15"/>
    <w:rsid w:val="00F91D00"/>
    <w:rsid w:val="00F92007"/>
    <w:rsid w:val="00F9254C"/>
    <w:rsid w:val="00F92CA1"/>
    <w:rsid w:val="00F93509"/>
    <w:rsid w:val="00F941C9"/>
    <w:rsid w:val="00F94629"/>
    <w:rsid w:val="00F94A3C"/>
    <w:rsid w:val="00F9516C"/>
    <w:rsid w:val="00F9684A"/>
    <w:rsid w:val="00F973DC"/>
    <w:rsid w:val="00F97A82"/>
    <w:rsid w:val="00F97D62"/>
    <w:rsid w:val="00FA0267"/>
    <w:rsid w:val="00FA02B8"/>
    <w:rsid w:val="00FA0663"/>
    <w:rsid w:val="00FA0DFF"/>
    <w:rsid w:val="00FA15A5"/>
    <w:rsid w:val="00FA1BAA"/>
    <w:rsid w:val="00FA3A03"/>
    <w:rsid w:val="00FA74D1"/>
    <w:rsid w:val="00FA7D45"/>
    <w:rsid w:val="00FB059F"/>
    <w:rsid w:val="00FB0876"/>
    <w:rsid w:val="00FB1A28"/>
    <w:rsid w:val="00FB25CE"/>
    <w:rsid w:val="00FB371D"/>
    <w:rsid w:val="00FB3ED7"/>
    <w:rsid w:val="00FB5282"/>
    <w:rsid w:val="00FB606A"/>
    <w:rsid w:val="00FB6644"/>
    <w:rsid w:val="00FB765F"/>
    <w:rsid w:val="00FB7F62"/>
    <w:rsid w:val="00FC160D"/>
    <w:rsid w:val="00FC1D3E"/>
    <w:rsid w:val="00FC24C4"/>
    <w:rsid w:val="00FC2B99"/>
    <w:rsid w:val="00FC5989"/>
    <w:rsid w:val="00FC6A51"/>
    <w:rsid w:val="00FC6CB7"/>
    <w:rsid w:val="00FC7225"/>
    <w:rsid w:val="00FC74A2"/>
    <w:rsid w:val="00FC76E4"/>
    <w:rsid w:val="00FC774A"/>
    <w:rsid w:val="00FC7766"/>
    <w:rsid w:val="00FD0302"/>
    <w:rsid w:val="00FD037B"/>
    <w:rsid w:val="00FD0C17"/>
    <w:rsid w:val="00FD0ED6"/>
    <w:rsid w:val="00FD228A"/>
    <w:rsid w:val="00FD2955"/>
    <w:rsid w:val="00FD3E53"/>
    <w:rsid w:val="00FD5F3D"/>
    <w:rsid w:val="00FE0A8D"/>
    <w:rsid w:val="00FE0EBF"/>
    <w:rsid w:val="00FE4185"/>
    <w:rsid w:val="00FE4FF5"/>
    <w:rsid w:val="00FE505C"/>
    <w:rsid w:val="00FE5B67"/>
    <w:rsid w:val="00FE5DE9"/>
    <w:rsid w:val="00FE6783"/>
    <w:rsid w:val="00FE7D8C"/>
    <w:rsid w:val="00FF0397"/>
    <w:rsid w:val="00FF0FFA"/>
    <w:rsid w:val="00FF2720"/>
    <w:rsid w:val="00FF3926"/>
    <w:rsid w:val="00FF3A0D"/>
    <w:rsid w:val="00FF410A"/>
    <w:rsid w:val="00FF50AF"/>
    <w:rsid w:val="00FF5B72"/>
    <w:rsid w:val="00FF5FDA"/>
    <w:rsid w:val="00FF65F4"/>
    <w:rsid w:val="00FF6BB8"/>
    <w:rsid w:val="00FF727D"/>
    <w:rsid w:val="00FF745D"/>
    <w:rsid w:val="3EBFE742"/>
    <w:rsid w:val="5DCDE314"/>
    <w:rsid w:val="5DEBA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6A81A319"/>
  <w15:docId w15:val="{765F18A1-155A-40A9-8C27-47F4ED45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uiPriority="0"/>
    <w:lsdException w:name="index heading" w:semiHidden="1" w:uiPriority="0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uiPriority="0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Theme="minorEastAsia" w:hAnsi="Times New Roman" w:cstheme="minorBidi"/>
      <w:kern w:val="2"/>
      <w:sz w:val="21"/>
      <w:szCs w:val="22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Times New Roman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ind w:left="0" w:firstLine="0"/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uiPriority w:val="9"/>
    <w:qFormat/>
    <w:pPr>
      <w:ind w:left="0" w:firstLine="0"/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sz w:val="22"/>
      <w:lang w:val="en-GB" w:eastAsia="ja-JP"/>
    </w:rPr>
  </w:style>
  <w:style w:type="paragraph" w:styleId="ListBullet4">
    <w:name w:val="List Bullet 4"/>
    <w:basedOn w:val="ListBullet3"/>
    <w:pPr>
      <w:numPr>
        <w:numId w:val="1"/>
      </w:numPr>
      <w:tabs>
        <w:tab w:val="clear" w:pos="1361"/>
        <w:tab w:val="left" w:pos="1619"/>
      </w:tabs>
      <w:spacing w:after="120" w:line="240" w:lineRule="auto"/>
      <w:ind w:left="1619" w:hanging="360"/>
      <w:contextualSpacing w:val="0"/>
    </w:pPr>
    <w:rPr>
      <w:rFonts w:ascii="Arial" w:eastAsia="Malgun Gothic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pPr>
      <w:widowControl/>
      <w:overflowPunct w:val="0"/>
      <w:autoSpaceDE w:val="0"/>
      <w:autoSpaceDN w:val="0"/>
      <w:adjustRightInd w:val="0"/>
      <w:spacing w:after="180" w:line="300" w:lineRule="auto"/>
      <w:ind w:left="720" w:hanging="360"/>
      <w:contextualSpacing/>
      <w:textAlignment w:val="baseline"/>
    </w:pPr>
    <w:rPr>
      <w:rFonts w:eastAsia="宋体" w:cs="Times New Roman"/>
      <w:kern w:val="0"/>
      <w:sz w:val="22"/>
      <w:szCs w:val="20"/>
    </w:rPr>
  </w:style>
  <w:style w:type="paragraph" w:styleId="ListNumber">
    <w:name w:val="List Number"/>
    <w:basedOn w:val="Normal"/>
    <w:uiPriority w:val="6"/>
    <w:qFormat/>
    <w:pPr>
      <w:widowControl/>
      <w:numPr>
        <w:numId w:val="2"/>
      </w:numPr>
      <w:spacing w:after="200" w:line="276" w:lineRule="auto"/>
      <w:contextualSpacing/>
    </w:pPr>
    <w:rPr>
      <w:rFonts w:ascii="Arial" w:eastAsia="宋体" w:hAnsi="Arial" w:cs="Times New Roman"/>
      <w:kern w:val="0"/>
      <w:sz w:val="22"/>
      <w:szCs w:val="20"/>
      <w:lang w:bidi="bn-BD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35"/>
    <w:unhideWhenUsed/>
    <w:qFormat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b/>
      <w:bCs/>
      <w:kern w:val="0"/>
      <w:sz w:val="20"/>
      <w:szCs w:val="20"/>
    </w:rPr>
  </w:style>
  <w:style w:type="paragraph" w:styleId="DocumentMap">
    <w:name w:val="Document Map"/>
    <w:basedOn w:val="Normal"/>
    <w:link w:val="DocumentMapChar"/>
    <w:semiHidden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ascii="Tahoma" w:eastAsia="宋体" w:hAnsi="Tahoma" w:cs="Tahoma"/>
      <w:kern w:val="0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qFormat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BodyText">
    <w:name w:val="Body Text"/>
    <w:basedOn w:val="Normal"/>
    <w:link w:val="BodyTextChar"/>
    <w:semiHidden/>
    <w:pPr>
      <w:widowControl/>
      <w:overflowPunct w:val="0"/>
      <w:autoSpaceDE w:val="0"/>
      <w:autoSpaceDN w:val="0"/>
      <w:adjustRightInd w:val="0"/>
      <w:spacing w:after="12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PlainText">
    <w:name w:val="Plain Text"/>
    <w:basedOn w:val="Normal"/>
    <w:link w:val="PlainTextChar"/>
    <w:semiHidden/>
    <w:pPr>
      <w:widowControl/>
      <w:spacing w:after="180" w:line="300" w:lineRule="auto"/>
    </w:pPr>
    <w:rPr>
      <w:rFonts w:ascii="Courier New" w:eastAsia="宋体" w:hAnsi="Courier New" w:cs="Times New Roman"/>
      <w:kern w:val="0"/>
      <w:sz w:val="22"/>
      <w:szCs w:val="20"/>
      <w:lang w:val="nb-NO" w:eastAsia="en-US"/>
    </w:r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ascii="Tahoma" w:eastAsia="宋体" w:hAnsi="Tahoma" w:cs="Tahoma"/>
      <w:kern w:val="0"/>
      <w:sz w:val="16"/>
      <w:szCs w:val="16"/>
    </w:rPr>
  </w:style>
  <w:style w:type="paragraph" w:styleId="Footer">
    <w:name w:val="footer"/>
    <w:basedOn w:val="Normal"/>
    <w:link w:val="FooterChar"/>
    <w:uiPriority w:val="99"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Header">
    <w:name w:val="header"/>
    <w:basedOn w:val="Normal"/>
    <w:link w:val="HeaderChar"/>
    <w:semiHidden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IndexHeading">
    <w:name w:val="index heading"/>
    <w:basedOn w:val="Normal"/>
    <w:next w:val="Normal"/>
    <w:semiHidden/>
    <w:pPr>
      <w:widowControl/>
      <w:pBdr>
        <w:top w:val="single" w:sz="12" w:space="0" w:color="auto"/>
      </w:pBdr>
      <w:spacing w:before="360" w:after="240" w:line="300" w:lineRule="auto"/>
    </w:pPr>
    <w:rPr>
      <w:rFonts w:eastAsia="宋体" w:cs="Times New Roman"/>
      <w:b/>
      <w:i/>
      <w:kern w:val="0"/>
      <w:sz w:val="26"/>
      <w:szCs w:val="20"/>
      <w:lang w:eastAsia="en-US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widowControl/>
      <w:spacing w:before="100" w:beforeAutospacing="1" w:after="100" w:afterAutospacing="1" w:line="300" w:lineRule="auto"/>
    </w:pPr>
    <w:rPr>
      <w:rFonts w:eastAsia="宋体" w:cs="Times New Roman"/>
      <w:kern w:val="0"/>
      <w:sz w:val="24"/>
      <w:szCs w:val="24"/>
      <w:lang w:eastAsia="en-US"/>
    </w:rPr>
  </w:style>
  <w:style w:type="paragraph" w:styleId="Index1">
    <w:name w:val="index 1"/>
    <w:basedOn w:val="Normal"/>
    <w:next w:val="Normal"/>
    <w:semiHidden/>
    <w:pPr>
      <w:widowControl/>
      <w:overflowPunct w:val="0"/>
      <w:autoSpaceDE w:val="0"/>
      <w:autoSpaceDN w:val="0"/>
      <w:adjustRightInd w:val="0"/>
      <w:spacing w:after="180" w:line="300" w:lineRule="auto"/>
      <w:ind w:left="200" w:hanging="200"/>
      <w:textAlignment w:val="baseline"/>
    </w:pPr>
    <w:rPr>
      <w:rFonts w:eastAsia="宋体" w:cs="Times New Roman"/>
      <w:kern w:val="0"/>
      <w:sz w:val="22"/>
      <w:szCs w:val="20"/>
    </w:rPr>
  </w:style>
  <w:style w:type="paragraph" w:styleId="Title">
    <w:name w:val="Title"/>
    <w:basedOn w:val="Heading2"/>
    <w:link w:val="TitleChar"/>
    <w:qFormat/>
    <w:pPr>
      <w:spacing w:after="120"/>
    </w:pPr>
    <w:rPr>
      <w:rFonts w:eastAsia="MS Mincho"/>
      <w:b/>
      <w:sz w:val="24"/>
      <w:lang w:val="de-DE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aliases w:val="Title Char1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cs="Times New Roman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cs="Times New Roman"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ascii="Arial" w:eastAsia="宋体" w:hAnsi="Arial" w:cs="Times New Roman"/>
      <w:kern w:val="0"/>
      <w:sz w:val="18"/>
      <w:szCs w:val="20"/>
    </w:rPr>
  </w:style>
  <w:style w:type="paragraph" w:customStyle="1" w:styleId="TAJ">
    <w:name w:val="TAJ"/>
    <w:basedOn w:val="Normal"/>
    <w:pPr>
      <w:keepNext/>
      <w:keepLines/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kern w:val="0"/>
      <w:sz w:val="22"/>
      <w:szCs w:val="20"/>
      <w:lang w:eastAsia="en-US"/>
    </w:rPr>
  </w:style>
  <w:style w:type="paragraph" w:customStyle="1" w:styleId="NO">
    <w:name w:val="NO"/>
    <w:basedOn w:val="Normal"/>
    <w:link w:val="NOChar"/>
    <w:qFormat/>
    <w:pPr>
      <w:keepLines/>
      <w:widowControl/>
      <w:overflowPunct w:val="0"/>
      <w:autoSpaceDE w:val="0"/>
      <w:autoSpaceDN w:val="0"/>
      <w:adjustRightInd w:val="0"/>
      <w:spacing w:after="180" w:line="300" w:lineRule="auto"/>
      <w:ind w:left="1135" w:hanging="851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HO">
    <w:name w:val="HO"/>
    <w:basedOn w:val="Normal"/>
    <w:pPr>
      <w:widowControl/>
      <w:overflowPunct w:val="0"/>
      <w:autoSpaceDE w:val="0"/>
      <w:autoSpaceDN w:val="0"/>
      <w:adjustRightInd w:val="0"/>
      <w:spacing w:after="180" w:line="300" w:lineRule="auto"/>
      <w:jc w:val="right"/>
      <w:textAlignment w:val="baseline"/>
    </w:pPr>
    <w:rPr>
      <w:rFonts w:eastAsia="Times New Roman" w:cs="Times New Roman"/>
      <w:b/>
      <w:kern w:val="0"/>
      <w:sz w:val="22"/>
      <w:szCs w:val="20"/>
      <w:lang w:eastAsia="en-US"/>
    </w:rPr>
  </w:style>
  <w:style w:type="paragraph" w:customStyle="1" w:styleId="HE">
    <w:name w:val="HE"/>
    <w:basedOn w:val="Normal"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b/>
      <w:kern w:val="0"/>
      <w:sz w:val="22"/>
      <w:szCs w:val="20"/>
      <w:lang w:eastAsia="en-US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300" w:lineRule="auto"/>
      <w:ind w:left="1702" w:hanging="1418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851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1">
    <w:name w:val="B1"/>
    <w:basedOn w:val="Normal"/>
    <w:link w:val="B1Char1"/>
    <w:qFormat/>
    <w:pPr>
      <w:widowControl/>
      <w:overflowPunct w:val="0"/>
      <w:autoSpaceDE w:val="0"/>
      <w:autoSpaceDN w:val="0"/>
      <w:adjustRightInd w:val="0"/>
      <w:spacing w:after="180" w:line="300" w:lineRule="auto"/>
      <w:ind w:left="568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3">
    <w:name w:val="B3"/>
    <w:basedOn w:val="Normal"/>
    <w:link w:val="B3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135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4">
    <w:name w:val="B4"/>
    <w:basedOn w:val="Normal"/>
    <w:link w:val="B4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418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5">
    <w:name w:val="B5"/>
    <w:basedOn w:val="Normal"/>
    <w:link w:val="B5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702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EQ">
    <w:name w:val="EQ"/>
    <w:basedOn w:val="Normal"/>
    <w:next w:val="Normal"/>
    <w:link w:val="EQChar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300" w:lineRule="auto"/>
      <w:jc w:val="center"/>
      <w:textAlignment w:val="baseline"/>
    </w:pPr>
    <w:rPr>
      <w:rFonts w:ascii="Arial" w:eastAsia="宋体" w:hAnsi="Arial" w:cs="Times New Roman"/>
      <w:b/>
      <w:kern w:val="0"/>
      <w:sz w:val="22"/>
      <w:szCs w:val="20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qFormat/>
    <w:pPr>
      <w:widowControl/>
      <w:overflowPunct w:val="0"/>
      <w:autoSpaceDE w:val="0"/>
      <w:autoSpaceDN w:val="0"/>
      <w:adjustRightInd w:val="0"/>
      <w:spacing w:after="180" w:line="300" w:lineRule="auto"/>
      <w:ind w:left="2127" w:hanging="2127"/>
      <w:textAlignment w:val="baseline"/>
    </w:pPr>
    <w:rPr>
      <w:rFonts w:eastAsia="宋体" w:cs="Times New Roman"/>
      <w:b/>
      <w:color w:val="FF0000"/>
      <w:kern w:val="0"/>
      <w:sz w:val="22"/>
      <w:szCs w:val="20"/>
    </w:rPr>
  </w:style>
  <w:style w:type="paragraph" w:customStyle="1" w:styleId="EditorsNote">
    <w:name w:val="Editor's Note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HeaderChar">
    <w:name w:val="Header Char"/>
    <w:basedOn w:val="DefaultParagraphFont"/>
    <w:link w:val="Header"/>
    <w:semiHidden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Pr>
      <w:rFonts w:ascii="Tahoma" w:eastAsia="宋体" w:hAnsi="Tahoma" w:cs="Tahoma"/>
      <w:kern w:val="0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宋体" w:hAnsi="Tahoma" w:cs="Tahoma"/>
      <w:kern w:val="0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ainTextChar">
    <w:name w:val="Plain Text Char"/>
    <w:basedOn w:val="DefaultParagraphFont"/>
    <w:link w:val="PlainText"/>
    <w:semiHidden/>
    <w:rPr>
      <w:rFonts w:ascii="Courier New" w:eastAsia="宋体" w:hAnsi="Courier New" w:cs="Times New Roman"/>
      <w:kern w:val="0"/>
      <w:sz w:val="22"/>
      <w:szCs w:val="20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b/>
      <w:kern w:val="0"/>
      <w:sz w:val="22"/>
      <w:szCs w:val="20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Char2">
    <w:name w:val="Char Char2"/>
    <w:rPr>
      <w:color w:val="00000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eastAsia="宋体" w:hAnsi="Times New Roman" w:cs="Times New Roman"/>
      <w:b/>
      <w:bCs/>
      <w:kern w:val="0"/>
      <w:sz w:val="22"/>
      <w:szCs w:val="20"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character" w:customStyle="1" w:styleId="BodyTextChar">
    <w:name w:val="Body Text Char"/>
    <w:basedOn w:val="DefaultParagraphFont"/>
    <w:link w:val="BodyText"/>
    <w:semiHidden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TALChar">
    <w:name w:val="TAL Char"/>
    <w:link w:val="TAL"/>
    <w:qFormat/>
    <w:rPr>
      <w:rFonts w:ascii="Arial" w:eastAsia="宋体" w:hAnsi="Arial" w:cs="Times New Roman"/>
      <w:kern w:val="0"/>
      <w:sz w:val="18"/>
      <w:szCs w:val="20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宋体" w:hAnsi="Arial" w:cs="Times New Roman"/>
      <w:kern w:val="0"/>
      <w:sz w:val="18"/>
      <w:szCs w:val="20"/>
    </w:rPr>
  </w:style>
  <w:style w:type="character" w:customStyle="1" w:styleId="TitleChar">
    <w:name w:val="Title Char"/>
    <w:basedOn w:val="DefaultParagraphFont"/>
    <w:link w:val="Title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paragraph" w:customStyle="1" w:styleId="MediumGrid1-Accent21">
    <w:name w:val="Medium Grid 1 - Accent 21"/>
    <w:basedOn w:val="Normal"/>
    <w:uiPriority w:val="34"/>
    <w:qFormat/>
    <w:pPr>
      <w:widowControl/>
      <w:spacing w:line="300" w:lineRule="auto"/>
      <w:ind w:left="720"/>
    </w:pPr>
    <w:rPr>
      <w:rFonts w:eastAsia="Times New Roman" w:cs="Times New Roman"/>
      <w:kern w:val="0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Pr>
      <w:rFonts w:ascii="Arial" w:eastAsia="宋体" w:hAnsi="Arial" w:cs="Times New Roman"/>
      <w:b/>
      <w:kern w:val="0"/>
      <w:sz w:val="18"/>
      <w:szCs w:val="20"/>
    </w:rPr>
  </w:style>
  <w:style w:type="character" w:customStyle="1" w:styleId="THChar">
    <w:name w:val="TH Char"/>
    <w:link w:val="TH"/>
    <w:rPr>
      <w:rFonts w:ascii="Arial" w:eastAsia="宋体" w:hAnsi="Arial" w:cs="Times New Roman"/>
      <w:b/>
      <w:kern w:val="0"/>
      <w:sz w:val="22"/>
      <w:szCs w:val="20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Doc-text2">
    <w:name w:val="Doc-text2"/>
    <w:basedOn w:val="Normal"/>
    <w:link w:val="Doc-text2Char"/>
    <w:qFormat/>
    <w:pPr>
      <w:widowControl/>
      <w:tabs>
        <w:tab w:val="left" w:pos="1622"/>
      </w:tabs>
      <w:spacing w:line="300" w:lineRule="auto"/>
      <w:ind w:left="1622" w:hanging="363"/>
    </w:pPr>
    <w:rPr>
      <w:rFonts w:ascii="Arial" w:eastAsia="MS Mincho" w:hAnsi="Arial" w:cs="Times New Roman"/>
      <w:kern w:val="0"/>
      <w:sz w:val="22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2"/>
      <w:szCs w:val="24"/>
      <w:lang w:eastAsia="en-GB"/>
    </w:rPr>
  </w:style>
  <w:style w:type="paragraph" w:customStyle="1" w:styleId="TableCaption">
    <w:name w:val="Table Caption"/>
    <w:basedOn w:val="Normal"/>
    <w:next w:val="Normal"/>
    <w:uiPriority w:val="13"/>
    <w:qFormat/>
    <w:pPr>
      <w:widowControl/>
      <w:numPr>
        <w:numId w:val="4"/>
      </w:numPr>
      <w:tabs>
        <w:tab w:val="left" w:pos="1009"/>
      </w:tabs>
      <w:spacing w:before="120" w:after="200" w:line="276" w:lineRule="auto"/>
      <w:jc w:val="center"/>
    </w:pPr>
    <w:rPr>
      <w:rFonts w:ascii="Arial" w:eastAsia="宋体" w:hAnsi="Arial" w:cs="Arial"/>
      <w:b/>
      <w:kern w:val="0"/>
      <w:sz w:val="22"/>
      <w:szCs w:val="20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pPr>
      <w:widowControl/>
      <w:spacing w:before="40" w:after="40" w:line="276" w:lineRule="auto"/>
    </w:pPr>
    <w:rPr>
      <w:rFonts w:ascii="Arial" w:eastAsia="宋体" w:hAnsi="Arial" w:cs="Times New Roman"/>
      <w:kern w:val="0"/>
      <w:sz w:val="22"/>
      <w:lang w:val="zh-CN" w:eastAsia="de-DE"/>
    </w:rPr>
  </w:style>
  <w:style w:type="character" w:customStyle="1" w:styleId="TableTextChar">
    <w:name w:val="Table Text Char"/>
    <w:link w:val="TableText"/>
    <w:uiPriority w:val="19"/>
    <w:rPr>
      <w:rFonts w:ascii="Arial" w:eastAsia="宋体" w:hAnsi="Arial" w:cs="Times New Roman"/>
      <w:kern w:val="0"/>
      <w:sz w:val="22"/>
      <w:lang w:val="zh-CN" w:eastAsia="de-DE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2"/>
      </w:numPr>
      <w:contextualSpacing/>
    </w:p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hAnsi="Arial" w:cs="Times New Roman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2"/>
      </w:numPr>
      <w:tabs>
        <w:tab w:val="left" w:pos="1361"/>
      </w:tabs>
      <w:contextualSpacing/>
    </w:pPr>
  </w:style>
  <w:style w:type="character" w:customStyle="1" w:styleId="B3Char">
    <w:name w:val="B3 Char"/>
    <w:link w:val="B3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color w:val="000000"/>
      <w:kern w:val="0"/>
      <w:sz w:val="22"/>
      <w:szCs w:val="20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"/>
    <w:basedOn w:val="Normal"/>
    <w:link w:val="ListParagraphChar"/>
    <w:uiPriority w:val="34"/>
    <w:qFormat/>
    <w:pPr>
      <w:widowControl/>
      <w:spacing w:after="100" w:afterAutospacing="1" w:line="300" w:lineRule="auto"/>
      <w:ind w:leftChars="400" w:left="1120" w:hanging="720"/>
    </w:pPr>
    <w:rPr>
      <w:rFonts w:ascii="Times" w:eastAsia="Batang" w:hAnsi="Times" w:cs="Times New Roman"/>
      <w:kern w:val="0"/>
      <w:sz w:val="22"/>
      <w:szCs w:val="24"/>
      <w:lang w:val="en-GB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customStyle="1" w:styleId="Agreement">
    <w:name w:val="Agreement"/>
    <w:basedOn w:val="Normal"/>
    <w:next w:val="Normal"/>
    <w:pPr>
      <w:widowControl/>
      <w:numPr>
        <w:numId w:val="5"/>
      </w:numPr>
      <w:spacing w:before="60" w:line="300" w:lineRule="auto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Style2">
    <w:name w:val="Style2"/>
    <w:basedOn w:val="Heading4"/>
    <w:link w:val="Style2Char"/>
    <w:qFormat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zh-CN"/>
    </w:rPr>
  </w:style>
  <w:style w:type="character" w:customStyle="1" w:styleId="Style2Char">
    <w:name w:val="Style2 Char"/>
    <w:link w:val="Style2"/>
    <w:rPr>
      <w:rFonts w:ascii="Calibri" w:eastAsia="Times New Roman" w:hAnsi="Calibri" w:cs="Times New Roman"/>
      <w:b/>
      <w:bCs/>
      <w:kern w:val="0"/>
      <w:sz w:val="28"/>
      <w:szCs w:val="28"/>
      <w:lang w:eastAsia="zh-CN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link w:val="Caption"/>
    <w:uiPriority w:val="99"/>
    <w:locked/>
    <w:rPr>
      <w:rFonts w:ascii="Times New Roman" w:eastAsia="宋体" w:hAnsi="Times New Roman" w:cs="Times New Roman"/>
      <w:b/>
      <w:bCs/>
      <w:kern w:val="0"/>
      <w:sz w:val="20"/>
      <w:szCs w:val="20"/>
    </w:rPr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1">
    <w:name w:val="修订1"/>
    <w:hidden/>
    <w:uiPriority w:val="71"/>
    <w:rPr>
      <w:rFonts w:ascii="Times New Roman" w:hAnsi="Times New Roman" w:cs="Times New Roman"/>
      <w:sz w:val="22"/>
    </w:rPr>
  </w:style>
  <w:style w:type="character" w:customStyle="1" w:styleId="10">
    <w:name w:val="访问过的超链接1"/>
    <w:basedOn w:val="DefaultParagraphFont"/>
    <w:uiPriority w:val="99"/>
    <w:semiHidden/>
    <w:unhideWhenUsed/>
    <w:rPr>
      <w:color w:val="954F72"/>
      <w:u w:val="single"/>
    </w:rPr>
  </w:style>
  <w:style w:type="paragraph" w:customStyle="1" w:styleId="bullet1">
    <w:name w:val="bullet1"/>
    <w:basedOn w:val="Normal"/>
    <w:pPr>
      <w:widowControl/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2">
    <w:name w:val="bullet2"/>
    <w:basedOn w:val="Normal"/>
    <w:pPr>
      <w:widowControl/>
      <w:numPr>
        <w:ilvl w:val="1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3">
    <w:name w:val="bullet3"/>
    <w:basedOn w:val="Normal"/>
    <w:pPr>
      <w:widowControl/>
      <w:numPr>
        <w:ilvl w:val="2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4">
    <w:name w:val="bullet4"/>
    <w:basedOn w:val="Normal"/>
    <w:pPr>
      <w:widowControl/>
      <w:numPr>
        <w:ilvl w:val="3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character" w:customStyle="1" w:styleId="B1Char1">
    <w:name w:val="B1 Char1"/>
    <w:link w:val="B1"/>
    <w:qFormat/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Proposal">
    <w:name w:val="Proposal"/>
    <w:basedOn w:val="Normal"/>
    <w:link w:val="ProposalChar"/>
    <w:qFormat/>
    <w:pPr>
      <w:widowControl/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algun Gothic" w:hAnsi="Arial" w:cs="Times New Roman"/>
      <w:b/>
      <w:bCs/>
      <w:kern w:val="0"/>
      <w:sz w:val="20"/>
      <w:szCs w:val="20"/>
      <w:lang w:val="zh-CN"/>
    </w:rPr>
  </w:style>
  <w:style w:type="character" w:customStyle="1" w:styleId="ProposalChar">
    <w:name w:val="Proposal Char"/>
    <w:link w:val="Proposal"/>
    <w:rPr>
      <w:rFonts w:ascii="Arial" w:eastAsia="Malgun Gothic" w:hAnsi="Arial" w:cs="Times New Roman"/>
      <w:b/>
      <w:bCs/>
      <w:lang w:val="zh-CN"/>
    </w:rPr>
  </w:style>
  <w:style w:type="character" w:customStyle="1" w:styleId="PLChar">
    <w:name w:val="PL Char"/>
    <w:link w:val="PL"/>
    <w:qFormat/>
    <w:rPr>
      <w:rFonts w:ascii="Courier New" w:eastAsia="宋体" w:hAnsi="Courier New" w:cs="Times New Roman"/>
      <w:kern w:val="0"/>
      <w:sz w:val="16"/>
      <w:szCs w:val="20"/>
      <w:lang w:val="en-GB" w:eastAsia="ja-JP"/>
    </w:rPr>
  </w:style>
  <w:style w:type="paragraph" w:customStyle="1" w:styleId="ASN1TABLEmiddle">
    <w:name w:val="ASN.1 TABLE middl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Theme="minorEastAsia" w:hAnsi="Courier New" w:cs="Times New Roman"/>
      <w:sz w:val="16"/>
      <w:lang w:val="de-DE" w:eastAsia="en-US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character" w:customStyle="1" w:styleId="B5Char">
    <w:name w:val="B5 Char"/>
    <w:link w:val="B5"/>
    <w:qFormat/>
    <w:rPr>
      <w:rFonts w:ascii="Times New Roman" w:eastAsia="宋体" w:hAnsi="Times New Roman" w:cs="Times New Roman"/>
      <w:kern w:val="0"/>
      <w:sz w:val="22"/>
      <w:szCs w:val="20"/>
    </w:rPr>
  </w:style>
  <w:style w:type="table" w:customStyle="1" w:styleId="41">
    <w:name w:val="网格表 41"/>
    <w:basedOn w:val="TableNormal"/>
    <w:uiPriority w:val="49"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Spacing">
    <w:name w:val="No Spacing"/>
    <w:uiPriority w:val="1"/>
    <w:qFormat/>
    <w:pPr>
      <w:widowControl w:val="0"/>
      <w:jc w:val="both"/>
    </w:pPr>
    <w:rPr>
      <w:rFonts w:ascii="Times New Roman" w:eastAsiaTheme="minorEastAsia" w:hAnsi="Times New Roman" w:cstheme="minorBidi"/>
      <w:kern w:val="2"/>
      <w:sz w:val="21"/>
      <w:szCs w:val="22"/>
    </w:rPr>
  </w:style>
  <w:style w:type="paragraph" w:customStyle="1" w:styleId="3GPPText">
    <w:name w:val="3GPP Text"/>
    <w:basedOn w:val="Normal"/>
    <w:link w:val="3GPPTextChar"/>
    <w:qFormat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qFormat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widowControl/>
      <w:spacing w:before="60"/>
      <w:ind w:left="1259" w:hanging="1259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citation">
    <w:name w:val="citation"/>
    <w:basedOn w:val="Normal"/>
    <w:link w:val="citationChar"/>
    <w:qFormat/>
    <w:pPr>
      <w:spacing w:afterLines="50" w:after="50"/>
    </w:pPr>
    <w:rPr>
      <w:rFonts w:eastAsia="Times New Roman" w:cs="Times New Roman"/>
      <w:kern w:val="0"/>
      <w:sz w:val="20"/>
      <w:szCs w:val="20"/>
    </w:rPr>
  </w:style>
  <w:style w:type="character" w:customStyle="1" w:styleId="citationChar">
    <w:name w:val="citation Char"/>
    <w:basedOn w:val="DefaultParagraphFont"/>
    <w:link w:val="citation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widowControl/>
      <w:numPr>
        <w:numId w:val="8"/>
      </w:numPr>
      <w:spacing w:before="4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pPr>
      <w:spacing w:line="240" w:lineRule="auto"/>
      <w:jc w:val="left"/>
    </w:pPr>
    <w:rPr>
      <w:sz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B3Char2">
    <w:name w:val="B3 Char2"/>
    <w:qFormat/>
    <w:locked/>
    <w:rPr>
      <w:rFonts w:ascii="Times New Roman" w:eastAsia="Times New Roman" w:hAnsi="Times New Roman" w:cs="Times New Roman"/>
    </w:rPr>
  </w:style>
  <w:style w:type="paragraph" w:customStyle="1" w:styleId="3GPPAgreements">
    <w:name w:val="3GPP Agreements"/>
    <w:basedOn w:val="Normal"/>
    <w:link w:val="3GPPAgreementsChar"/>
    <w:qFormat/>
    <w:rsid w:val="005A4246"/>
    <w:pPr>
      <w:widowControl/>
      <w:numPr>
        <w:numId w:val="11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5A4246"/>
    <w:rPr>
      <w:rFonts w:ascii="Times New Roman" w:eastAsia="Times New Roman" w:hAnsi="Times New Roman" w:cs="Times New Roman"/>
      <w:sz w:val="22"/>
    </w:rPr>
  </w:style>
  <w:style w:type="character" w:customStyle="1" w:styleId="EQChar">
    <w:name w:val="EQ Char"/>
    <w:link w:val="EQ"/>
    <w:locked/>
    <w:rsid w:val="00761C9A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apple-converted-space">
    <w:name w:val="apple-converted-space"/>
    <w:basedOn w:val="DefaultParagraphFont"/>
    <w:qFormat/>
    <w:rsid w:val="000C682E"/>
  </w:style>
  <w:style w:type="paragraph" w:customStyle="1" w:styleId="References">
    <w:name w:val="References"/>
    <w:basedOn w:val="Normal"/>
    <w:rsid w:val="00E273E0"/>
    <w:pPr>
      <w:widowControl/>
      <w:tabs>
        <w:tab w:val="num" w:pos="360"/>
      </w:tabs>
      <w:autoSpaceDE w:val="0"/>
      <w:autoSpaceDN w:val="0"/>
      <w:snapToGrid w:val="0"/>
      <w:spacing w:after="60"/>
      <w:ind w:left="360" w:hanging="360"/>
    </w:pPr>
    <w:rPr>
      <w:rFonts w:eastAsia="宋体" w:cs="Times New Roman"/>
      <w:kern w:val="0"/>
      <w:sz w:val="20"/>
      <w:szCs w:val="16"/>
      <w:lang w:eastAsia="en-US"/>
    </w:rPr>
  </w:style>
  <w:style w:type="table" w:customStyle="1" w:styleId="11">
    <w:name w:val="网格型1"/>
    <w:basedOn w:val="TableNormal"/>
    <w:next w:val="TableGrid"/>
    <w:rsid w:val="00223D18"/>
    <w:rPr>
      <w:rFonts w:ascii="Calibri" w:hAnsi="Calibri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locked/>
    <w:rsid w:val="001A1A94"/>
    <w:rPr>
      <w:rFonts w:ascii="Times New Roman" w:hAnsi="Times New Roman" w:cs="Times New Roman"/>
      <w:sz w:val="22"/>
    </w:rPr>
  </w:style>
  <w:style w:type="paragraph" w:styleId="Revision">
    <w:name w:val="Revision"/>
    <w:hidden/>
    <w:uiPriority w:val="99"/>
    <w:semiHidden/>
    <w:rsid w:val="002F69E7"/>
    <w:rPr>
      <w:rFonts w:ascii="Times New Roman" w:eastAsiaTheme="minorEastAsia" w:hAnsi="Times New Roman" w:cstheme="minorBidi"/>
      <w:kern w:val="2"/>
      <w:sz w:val="21"/>
      <w:szCs w:val="22"/>
    </w:rPr>
  </w:style>
  <w:style w:type="character" w:customStyle="1" w:styleId="CRCoverPageZchn">
    <w:name w:val="CR Cover Page Zchn"/>
    <w:link w:val="CRCoverPage"/>
    <w:locked/>
    <w:rsid w:val="00E6394B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E6394B"/>
    <w:pPr>
      <w:spacing w:after="120"/>
    </w:pPr>
    <w:rPr>
      <w:rFonts w:ascii="Arial" w:hAnsi="Arial" w:cs="Arial"/>
      <w:lang w:val="en-GB" w:eastAsia="en-US"/>
    </w:rPr>
  </w:style>
  <w:style w:type="paragraph" w:customStyle="1" w:styleId="0maintext">
    <w:name w:val="0maintext"/>
    <w:basedOn w:val="Normal"/>
    <w:uiPriority w:val="99"/>
    <w:qFormat/>
    <w:rsid w:val="003122EC"/>
    <w:pPr>
      <w:widowControl/>
      <w:jc w:val="left"/>
    </w:pPr>
    <w:rPr>
      <w:rFonts w:eastAsia="宋体" w:cs="Times New Roman"/>
      <w:kern w:val="0"/>
      <w:sz w:val="16"/>
      <w:szCs w:val="24"/>
    </w:rPr>
  </w:style>
  <w:style w:type="character" w:customStyle="1" w:styleId="TANChar">
    <w:name w:val="TAN Char"/>
    <w:link w:val="TAN"/>
    <w:rsid w:val="001742B4"/>
    <w:rPr>
      <w:rFonts w:ascii="Arial" w:hAnsi="Arial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1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94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0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7.wmf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AF6437-89F3-40E5-A85B-ADC7F22E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4</Pages>
  <Words>1248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Huawei-liumengting</dc:creator>
  <cp:lastModifiedBy>HW - Rama Kumar Mopidevi</cp:lastModifiedBy>
  <cp:revision>258</cp:revision>
  <dcterms:created xsi:type="dcterms:W3CDTF">2022-09-24T05:52:00Z</dcterms:created>
  <dcterms:modified xsi:type="dcterms:W3CDTF">2022-09-29T08:41:00Z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(3)ybsTm1jTMUDIiZkFMf4Eoacx6pRIZB3CklGof3aY6ml8cNgks2CRweRUPG6VePU42puvkZVY
wY11RQlsigfjjC5DCtSLKGEgW9eZRvzVE9vsAXYNhosMym4ogpsqdKpNPydI5JD3dTMn4RR8
ZC9OUAlrMKAQjfya6FYTYwC3mlCrnquQ0Bv1OreAbMrxpNwKYjGUScxW0BfEuL9qvinWXtL6
Z9fD9cKQjOSZEZFBb6</vt:lpwstr>
  </property>
  <property fmtid="{D5CDD505-2E9C-101B-9397-08002B2CF9AE}" pid="3" name="_2015_ms_pID_7253431">
    <vt:lpwstr>ttg1swAzFQt1yRbcV4LdDVljqrgaM5JLRcBvnllJHOs/SQ52SRXz91
izj3WleOHb2U5/fqQ9cCzIoRGAr/qY4SqoShdwdpoH7NGuvUV/u/0JAm80jVvSeX6+pFOoPx
mGxhePX8pAOSDbQwPrOwTipmXRr6NrdxSjQdhVRlk6VRWaw8FQwP9xSV4f0MEYzn5HWVdqXA
QbdQ4GQxkgfME+N1zKBdmXyZLdeceHOU4n6s</vt:lpwstr>
  </property>
  <property fmtid="{D5CDD505-2E9C-101B-9397-08002B2CF9AE}" pid="4" name="_2015_ms_pID_7253432">
    <vt:lpwstr>SE3SLzqD/YbDzb0ufRXrufA=</vt:lpwstr>
  </property>
  <property fmtid="{D5CDD505-2E9C-101B-9397-08002B2CF9AE}" pid="5" name="ContentTypeId">
    <vt:lpwstr>0x010100BBBB41359C445E4A8B5223DF7CBA77B0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1664349513</vt:lpwstr>
  </property>
</Properties>
</file>